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66A57" w14:textId="77777777" w:rsidR="00FD5DD5" w:rsidRDefault="00FD5DD5" w:rsidP="001246C9">
      <w:pPr>
        <w:pStyle w:val="Title"/>
      </w:pPr>
    </w:p>
    <w:p w14:paraId="6492CC46" w14:textId="5D5EB2AB" w:rsidR="00183681" w:rsidRDefault="00101E0A" w:rsidP="001246C9">
      <w:pPr>
        <w:pStyle w:val="Title"/>
      </w:pPr>
      <w:r>
        <w:t>PHILMONT EXPEDITION UNIT REGISTRATION FOR 20</w:t>
      </w:r>
      <w:r w:rsidR="00A777DA">
        <w:t>2</w:t>
      </w:r>
      <w:r w:rsidR="006E611A">
        <w:t>4</w:t>
      </w:r>
      <w:r>
        <w:t xml:space="preserve"> </w:t>
      </w:r>
    </w:p>
    <w:p w14:paraId="7F413660" w14:textId="77777777" w:rsidR="006E611A" w:rsidRDefault="006E611A" w:rsidP="00101E0A"/>
    <w:p w14:paraId="7EB02C6D" w14:textId="635A0D71" w:rsidR="00101E0A" w:rsidRDefault="00101E0A" w:rsidP="00101E0A">
      <w:r w:rsidRPr="00101E0A">
        <w:t xml:space="preserve">Unit reservation entry requests for </w:t>
      </w:r>
      <w:r w:rsidRPr="00101E0A">
        <w:rPr>
          <w:b/>
        </w:rPr>
        <w:t>202</w:t>
      </w:r>
      <w:r w:rsidR="006E611A">
        <w:rPr>
          <w:b/>
        </w:rPr>
        <w:t>4</w:t>
      </w:r>
      <w:r w:rsidRPr="00101E0A">
        <w:t xml:space="preserve"> Expeditions (12-day, </w:t>
      </w:r>
      <w:r w:rsidR="00133015">
        <w:t xml:space="preserve">9-day, </w:t>
      </w:r>
      <w:r w:rsidRPr="00101E0A">
        <w:t xml:space="preserve">7-day, Cavalcade) for Philmont Scout Ranch will be made online beginning </w:t>
      </w:r>
      <w:r w:rsidR="006E611A">
        <w:t>Saturday,</w:t>
      </w:r>
      <w:r w:rsidRPr="00101E0A">
        <w:t xml:space="preserve"> October </w:t>
      </w:r>
      <w:r w:rsidR="006E611A">
        <w:t>1st</w:t>
      </w:r>
      <w:r w:rsidRPr="00101E0A">
        <w:t xml:space="preserve"> thru </w:t>
      </w:r>
      <w:r w:rsidR="006E611A">
        <w:t>Thursday</w:t>
      </w:r>
      <w:r w:rsidRPr="00101E0A">
        <w:t xml:space="preserve">, December </w:t>
      </w:r>
      <w:r w:rsidR="00FD6A81">
        <w:t>1st</w:t>
      </w:r>
      <w:r w:rsidRPr="00101E0A">
        <w:t>, 20</w:t>
      </w:r>
      <w:r w:rsidR="002D5A6B">
        <w:t>2</w:t>
      </w:r>
      <w:r w:rsidR="006E611A">
        <w:t>2</w:t>
      </w:r>
      <w:r w:rsidRPr="00101E0A">
        <w:t xml:space="preserve">. </w:t>
      </w:r>
      <w:r w:rsidRPr="00101E0A">
        <w:rPr>
          <w:b/>
        </w:rPr>
        <w:t>Please read this information completely</w:t>
      </w:r>
      <w:r w:rsidRPr="00101E0A">
        <w:t xml:space="preserve"> for instructions on the process, fees, and attendance requirements for Philmont. The following information is provided to assist your unit in placing a reservation request:</w:t>
      </w:r>
    </w:p>
    <w:p w14:paraId="47A54271" w14:textId="0DCCB7B6" w:rsidR="00101E0A" w:rsidRDefault="00101E0A" w:rsidP="00101E0A">
      <w:pPr>
        <w:pStyle w:val="ListParagraph"/>
        <w:numPr>
          <w:ilvl w:val="0"/>
          <w:numId w:val="3"/>
        </w:numPr>
      </w:pPr>
      <w:r w:rsidRPr="00101E0A">
        <w:t xml:space="preserve">From </w:t>
      </w:r>
      <w:r w:rsidR="006E611A">
        <w:t>Saturday</w:t>
      </w:r>
      <w:r w:rsidRPr="00101E0A">
        <w:t xml:space="preserve">, October </w:t>
      </w:r>
      <w:r w:rsidR="006E611A">
        <w:t>1st</w:t>
      </w:r>
      <w:r w:rsidRPr="00101E0A">
        <w:t xml:space="preserve"> at 9 a.m. MDT thru </w:t>
      </w:r>
      <w:r w:rsidR="006E611A">
        <w:t>Thursday</w:t>
      </w:r>
      <w:r w:rsidRPr="00101E0A">
        <w:t xml:space="preserve">, December </w:t>
      </w:r>
      <w:r w:rsidR="00FD6A81">
        <w:t>1st</w:t>
      </w:r>
      <w:r w:rsidRPr="00101E0A">
        <w:t xml:space="preserve">, </w:t>
      </w:r>
      <w:r w:rsidR="002D5A6B">
        <w:t>202</w:t>
      </w:r>
      <w:r w:rsidR="006E611A">
        <w:t>2</w:t>
      </w:r>
      <w:r w:rsidRPr="00101E0A">
        <w:t xml:space="preserve"> at 11:59 p.m. MST, reservation requests will be accepted online for 12-day, </w:t>
      </w:r>
      <w:r w:rsidR="00133015">
        <w:t xml:space="preserve">9-day, </w:t>
      </w:r>
      <w:r w:rsidRPr="00101E0A">
        <w:t xml:space="preserve">7-day and Cavalcade Expeditions. This is </w:t>
      </w:r>
      <w:r w:rsidRPr="00101E0A">
        <w:rPr>
          <w:b/>
          <w:u w:val="single"/>
        </w:rPr>
        <w:t>strictly</w:t>
      </w:r>
      <w:r w:rsidRPr="00101E0A">
        <w:t xml:space="preserve"> a random draw and an entry made on October 2</w:t>
      </w:r>
      <w:r w:rsidR="00FD6A81">
        <w:t>7</w:t>
      </w:r>
      <w:r w:rsidRPr="00101E0A">
        <w:t>, 20</w:t>
      </w:r>
      <w:r w:rsidR="00FD6A81">
        <w:t>2</w:t>
      </w:r>
      <w:r w:rsidR="006E611A">
        <w:t>2</w:t>
      </w:r>
      <w:r w:rsidRPr="00101E0A">
        <w:t xml:space="preserve"> will be treated equally as an entry made on December </w:t>
      </w:r>
      <w:r w:rsidR="00FD6A81">
        <w:t>1</w:t>
      </w:r>
      <w:r w:rsidRPr="00101E0A">
        <w:t>, 20</w:t>
      </w:r>
      <w:r w:rsidR="00FD6A81">
        <w:t>2</w:t>
      </w:r>
      <w:r w:rsidR="006E611A">
        <w:t>2</w:t>
      </w:r>
      <w:r w:rsidRPr="00101E0A">
        <w:t>.</w:t>
      </w:r>
    </w:p>
    <w:p w14:paraId="29F2B1CF" w14:textId="5D60859A" w:rsidR="00101E0A" w:rsidRPr="00101E0A" w:rsidRDefault="00101E0A" w:rsidP="00101E0A">
      <w:pPr>
        <w:pStyle w:val="ListParagraph"/>
        <w:numPr>
          <w:ilvl w:val="0"/>
          <w:numId w:val="3"/>
        </w:numPr>
      </w:pPr>
      <w:r w:rsidRPr="00101E0A">
        <w:t xml:space="preserve">Reservations </w:t>
      </w:r>
      <w:r w:rsidRPr="00101E0A">
        <w:rPr>
          <w:b/>
        </w:rPr>
        <w:t>will not</w:t>
      </w:r>
      <w:r w:rsidRPr="00101E0A">
        <w:t xml:space="preserve"> be assigned in the order that requests are made. </w:t>
      </w:r>
      <w:r w:rsidRPr="00101E0A">
        <w:rPr>
          <w:b/>
        </w:rPr>
        <w:t xml:space="preserve">Reservations will be picked randomly by computer after December </w:t>
      </w:r>
      <w:r w:rsidR="00FD6A81">
        <w:rPr>
          <w:b/>
        </w:rPr>
        <w:t>1st</w:t>
      </w:r>
      <w:r w:rsidRPr="00101E0A">
        <w:rPr>
          <w:b/>
        </w:rPr>
        <w:t>.</w:t>
      </w:r>
    </w:p>
    <w:p w14:paraId="5E9C13FC" w14:textId="77777777" w:rsidR="00101E0A" w:rsidRPr="00101E0A" w:rsidRDefault="00101E0A" w:rsidP="00101E0A">
      <w:pPr>
        <w:pStyle w:val="ListParagraph"/>
        <w:numPr>
          <w:ilvl w:val="0"/>
          <w:numId w:val="3"/>
        </w:numPr>
      </w:pPr>
      <w:r w:rsidRPr="00101E0A">
        <w:t xml:space="preserve">Units may enter only </w:t>
      </w:r>
      <w:r w:rsidRPr="00A777DA">
        <w:rPr>
          <w:b/>
          <w:bCs/>
          <w:i/>
          <w:iCs/>
          <w:u w:val="single"/>
        </w:rPr>
        <w:t>one</w:t>
      </w:r>
      <w:r w:rsidRPr="00101E0A">
        <w:t xml:space="preserve"> reservation request during this process. However, the request may be made for consideration of multiple arrival dates, the minimum being 5 priority dates. </w:t>
      </w:r>
      <w:r w:rsidRPr="00101E0A">
        <w:rPr>
          <w:b/>
        </w:rPr>
        <w:t>Please do not attempt to make duplicate reservation requests.</w:t>
      </w:r>
    </w:p>
    <w:p w14:paraId="24B796D2" w14:textId="68E28EAF" w:rsidR="00101E0A" w:rsidRDefault="00101E0A" w:rsidP="00101E0A">
      <w:pPr>
        <w:pStyle w:val="ListParagraph"/>
        <w:numPr>
          <w:ilvl w:val="0"/>
          <w:numId w:val="3"/>
        </w:numPr>
      </w:pPr>
      <w:r w:rsidRPr="00101E0A">
        <w:t>A unit representative may place a reservation request for members of their chartered unit only but are not limited to one crew (crew size = 8</w:t>
      </w:r>
      <w:r w:rsidR="00A777DA">
        <w:t xml:space="preserve"> to </w:t>
      </w:r>
      <w:r w:rsidRPr="00101E0A">
        <w:t>12 participants), however, please be realistic when estimating attendance to avoid unnecessary expense (forfeited fees) and to permit the maximum number of units to obtain a reservation.</w:t>
      </w:r>
      <w:r>
        <w:t xml:space="preserve"> </w:t>
      </w:r>
      <w:r w:rsidRPr="00101E0A">
        <w:t>Please refer to the formula on the worksheet to determine the number of crews you are requesting.</w:t>
      </w:r>
    </w:p>
    <w:p w14:paraId="3221BBD3" w14:textId="46B4C0E3" w:rsidR="00101E0A" w:rsidRDefault="00101E0A" w:rsidP="00101E0A">
      <w:pPr>
        <w:pStyle w:val="ListParagraph"/>
        <w:numPr>
          <w:ilvl w:val="0"/>
          <w:numId w:val="3"/>
        </w:numPr>
      </w:pPr>
      <w:r w:rsidRPr="00101E0A">
        <w:t>A worksheet is provided in to assist you in collecting the information required to place your online reservation entry. Please complete the worksheet and have it available when you access the website.</w:t>
      </w:r>
      <w:r w:rsidR="006E611A">
        <w:t xml:space="preserve">  </w:t>
      </w:r>
      <w:r>
        <w:rPr>
          <w:b/>
        </w:rPr>
        <w:t>DO NOT SEND THE WORKSHEET TO PHILMONT.</w:t>
      </w:r>
    </w:p>
    <w:p w14:paraId="532F56B5" w14:textId="6EB60E7F" w:rsidR="00101E0A" w:rsidRDefault="00101E0A" w:rsidP="00101E0A">
      <w:pPr>
        <w:pStyle w:val="ListParagraph"/>
        <w:numPr>
          <w:ilvl w:val="0"/>
          <w:numId w:val="3"/>
        </w:numPr>
      </w:pPr>
      <w:r w:rsidRPr="00101E0A">
        <w:t>Unit representatives may log on to</w:t>
      </w:r>
      <w:r>
        <w:t xml:space="preserve"> </w:t>
      </w:r>
      <w:hyperlink r:id="rId11" w:history="1">
        <w:r w:rsidRPr="00D10112">
          <w:rPr>
            <w:rStyle w:val="Hyperlink"/>
          </w:rPr>
          <w:t>https://registerphilmont.org/entry/202</w:t>
        </w:r>
      </w:hyperlink>
      <w:r w:rsidR="006E611A">
        <w:rPr>
          <w:rStyle w:val="Hyperlink"/>
        </w:rPr>
        <w:t>4</w:t>
      </w:r>
      <w:r>
        <w:t xml:space="preserve"> </w:t>
      </w:r>
      <w:r w:rsidRPr="00101E0A">
        <w:t xml:space="preserve">beginning </w:t>
      </w:r>
      <w:r w:rsidR="006E611A">
        <w:t>Saturday</w:t>
      </w:r>
      <w:r w:rsidRPr="00101E0A">
        <w:t xml:space="preserve">, October </w:t>
      </w:r>
      <w:r w:rsidR="006E611A">
        <w:t>1st</w:t>
      </w:r>
      <w:r w:rsidRPr="00101E0A">
        <w:rPr>
          <w:b/>
        </w:rPr>
        <w:t xml:space="preserve">.  </w:t>
      </w:r>
      <w:r w:rsidRPr="00101E0A">
        <w:t xml:space="preserve">The system will require the unit representative to </w:t>
      </w:r>
      <w:r w:rsidRPr="00101E0A">
        <w:rPr>
          <w:b/>
        </w:rPr>
        <w:t>create a password</w:t>
      </w:r>
      <w:r w:rsidRPr="00101E0A">
        <w:t xml:space="preserve"> to allow changes or corrections to the unit reservation entry anytime during the reservation request window. </w:t>
      </w:r>
      <w:r w:rsidRPr="004C1107">
        <w:rPr>
          <w:u w:val="single"/>
        </w:rPr>
        <w:t>Please save this password.</w:t>
      </w:r>
      <w:r w:rsidRPr="00101E0A">
        <w:t xml:space="preserve"> The representative will receive a confirmation email at the conclusion of the request process. Only one record is kept on file for each unit.</w:t>
      </w:r>
    </w:p>
    <w:p w14:paraId="5A1E3B6A" w14:textId="4E51369C" w:rsidR="00101E0A" w:rsidRDefault="00101E0A" w:rsidP="00101E0A">
      <w:pPr>
        <w:pStyle w:val="ListParagraph"/>
        <w:numPr>
          <w:ilvl w:val="0"/>
          <w:numId w:val="3"/>
        </w:numPr>
      </w:pPr>
      <w:r w:rsidRPr="00101E0A">
        <w:t>Once the unit reservation request window closes, the system will randomly select units to receive reservations.</w:t>
      </w:r>
      <w:r>
        <w:t xml:space="preserve"> </w:t>
      </w:r>
      <w:r w:rsidRPr="00101E0A">
        <w:t>When 202</w:t>
      </w:r>
      <w:r w:rsidR="004C1107">
        <w:t>4</w:t>
      </w:r>
      <w:r w:rsidRPr="00101E0A">
        <w:t xml:space="preserve"> reaches capacity, groups will continue to be drawn and placed on a </w:t>
      </w:r>
      <w:r w:rsidRPr="00101E0A">
        <w:rPr>
          <w:b/>
        </w:rPr>
        <w:t>Wait List</w:t>
      </w:r>
      <w:r w:rsidRPr="00101E0A">
        <w:t xml:space="preserve"> for the same year (202</w:t>
      </w:r>
      <w:r w:rsidR="004C1107">
        <w:t>4</w:t>
      </w:r>
      <w:r w:rsidRPr="00101E0A">
        <w:t>) to fill cancellations.</w:t>
      </w:r>
    </w:p>
    <w:p w14:paraId="54DA2D4B" w14:textId="49E6717E" w:rsidR="00101E0A" w:rsidRDefault="00101E0A" w:rsidP="00101E0A">
      <w:pPr>
        <w:pStyle w:val="ListParagraph"/>
        <w:numPr>
          <w:ilvl w:val="0"/>
          <w:numId w:val="3"/>
        </w:numPr>
      </w:pPr>
      <w:r w:rsidRPr="00101E0A">
        <w:t>Units with a confirmed 202</w:t>
      </w:r>
      <w:r w:rsidR="00A7331D">
        <w:t>3</w:t>
      </w:r>
      <w:r w:rsidRPr="00101E0A">
        <w:t xml:space="preserve"> reservation for Philmont </w:t>
      </w:r>
      <w:r w:rsidRPr="00101E0A">
        <w:rPr>
          <w:b/>
          <w:u w:val="single"/>
        </w:rPr>
        <w:t>will be allowed to place a request for 202</w:t>
      </w:r>
      <w:r w:rsidR="00A7331D">
        <w:rPr>
          <w:b/>
          <w:u w:val="single"/>
        </w:rPr>
        <w:t>4</w:t>
      </w:r>
      <w:r w:rsidRPr="00101E0A">
        <w:t xml:space="preserve">. Units </w:t>
      </w:r>
      <w:r w:rsidRPr="00101E0A">
        <w:rPr>
          <w:b/>
          <w:u w:val="single"/>
        </w:rPr>
        <w:t>can</w:t>
      </w:r>
      <w:r w:rsidRPr="00101E0A">
        <w:t xml:space="preserve"> attend in consecutive seasons. Reservations may not be transferred from one unit to another</w:t>
      </w:r>
      <w:r w:rsidR="001054DA">
        <w:t xml:space="preserve"> or one year to another.</w:t>
      </w:r>
      <w:r w:rsidRPr="00101E0A">
        <w:t xml:space="preserve"> Philmont will maintain the </w:t>
      </w:r>
      <w:r w:rsidRPr="00101E0A">
        <w:rPr>
          <w:b/>
        </w:rPr>
        <w:t>Wait List</w:t>
      </w:r>
      <w:r w:rsidRPr="00101E0A">
        <w:t xml:space="preserve"> and email the next available group on this list when one of their priority dates becomes available due to a cancellation.</w:t>
      </w:r>
    </w:p>
    <w:p w14:paraId="510883A4" w14:textId="0F87E2E4" w:rsidR="00101E0A" w:rsidRDefault="00101E0A" w:rsidP="00101E0A">
      <w:pPr>
        <w:pStyle w:val="ListParagraph"/>
        <w:numPr>
          <w:ilvl w:val="0"/>
          <w:numId w:val="3"/>
        </w:numPr>
      </w:pPr>
      <w:r w:rsidRPr="00101E0A">
        <w:t>After the computer selection process is completed in early December 20</w:t>
      </w:r>
      <w:r w:rsidR="00FD6A81">
        <w:t>2</w:t>
      </w:r>
      <w:r w:rsidR="00A777DA">
        <w:t>1</w:t>
      </w:r>
      <w:r w:rsidRPr="00101E0A">
        <w:t xml:space="preserve">, an email will be sent to each representative giving them their unit’s status. </w:t>
      </w:r>
      <w:r w:rsidRPr="00101E0A">
        <w:rPr>
          <w:b/>
          <w:u w:val="single"/>
        </w:rPr>
        <w:t xml:space="preserve">You should receive this email no later than December </w:t>
      </w:r>
      <w:r w:rsidR="00A7331D">
        <w:rPr>
          <w:b/>
          <w:u w:val="single"/>
        </w:rPr>
        <w:t>3</w:t>
      </w:r>
      <w:r w:rsidRPr="00101E0A">
        <w:rPr>
          <w:b/>
          <w:u w:val="single"/>
        </w:rPr>
        <w:t xml:space="preserve">, </w:t>
      </w:r>
      <w:r w:rsidR="007C1AB7">
        <w:rPr>
          <w:b/>
          <w:u w:val="single"/>
        </w:rPr>
        <w:t>202</w:t>
      </w:r>
      <w:r w:rsidR="00A7331D">
        <w:rPr>
          <w:b/>
          <w:u w:val="single"/>
        </w:rPr>
        <w:t>2</w:t>
      </w:r>
      <w:r w:rsidRPr="00101E0A">
        <w:rPr>
          <w:b/>
          <w:u w:val="single"/>
        </w:rPr>
        <w:t>.</w:t>
      </w:r>
    </w:p>
    <w:p w14:paraId="4EAF0BE9" w14:textId="58D46AB0" w:rsidR="00101E0A" w:rsidRPr="00101E0A" w:rsidRDefault="00101E0A" w:rsidP="00101E0A">
      <w:pPr>
        <w:pStyle w:val="ListParagraph"/>
        <w:numPr>
          <w:ilvl w:val="0"/>
          <w:numId w:val="3"/>
        </w:numPr>
      </w:pPr>
      <w:r w:rsidRPr="00101E0A">
        <w:t>Units that are successful in obtaining a reservation will receive a confirmation email in December with a link to obtain the 202</w:t>
      </w:r>
      <w:r w:rsidR="00A7331D">
        <w:t>4</w:t>
      </w:r>
      <w:r w:rsidRPr="00101E0A">
        <w:t xml:space="preserve"> Invoice. A </w:t>
      </w:r>
      <w:r w:rsidRPr="00101E0A">
        <w:rPr>
          <w:b/>
        </w:rPr>
        <w:t>$1</w:t>
      </w:r>
      <w:r w:rsidR="00A777DA">
        <w:rPr>
          <w:b/>
        </w:rPr>
        <w:t>5</w:t>
      </w:r>
      <w:r w:rsidRPr="00101E0A">
        <w:rPr>
          <w:b/>
        </w:rPr>
        <w:t>0 non-refundable deposit</w:t>
      </w:r>
      <w:r w:rsidRPr="00101E0A">
        <w:t xml:space="preserve">, per participant is due </w:t>
      </w:r>
      <w:r w:rsidRPr="00101E0A">
        <w:rPr>
          <w:b/>
        </w:rPr>
        <w:t>January 30, 202</w:t>
      </w:r>
      <w:r w:rsidR="00A7331D">
        <w:rPr>
          <w:b/>
        </w:rPr>
        <w:t>3</w:t>
      </w:r>
      <w:r w:rsidRPr="00101E0A">
        <w:rPr>
          <w:b/>
        </w:rPr>
        <w:t>.</w:t>
      </w:r>
    </w:p>
    <w:p w14:paraId="2C68C19D" w14:textId="75F46468" w:rsidR="00101E0A" w:rsidRDefault="00101E0A" w:rsidP="00101E0A">
      <w:pPr>
        <w:pStyle w:val="ListParagraph"/>
        <w:numPr>
          <w:ilvl w:val="0"/>
          <w:numId w:val="3"/>
        </w:numPr>
      </w:pPr>
      <w:r w:rsidRPr="00101E0A">
        <w:t>Questions about the 202</w:t>
      </w:r>
      <w:r w:rsidR="00A7331D">
        <w:t>4</w:t>
      </w:r>
      <w:r w:rsidRPr="00101E0A">
        <w:t xml:space="preserve"> registration process may be directed to Philmont Scout Ranch by email to </w:t>
      </w:r>
      <w:hyperlink r:id="rId12" w:history="1">
        <w:r w:rsidRPr="00101E0A">
          <w:rPr>
            <w:rStyle w:val="Hyperlink"/>
          </w:rPr>
          <w:t>camping@philmontscoutranch.org</w:t>
        </w:r>
      </w:hyperlink>
      <w:r w:rsidRPr="00101E0A">
        <w:rPr>
          <w:u w:val="single"/>
        </w:rPr>
        <w:t xml:space="preserve"> </w:t>
      </w:r>
      <w:r w:rsidRPr="00101E0A">
        <w:t>or by phone: 575-376-</w:t>
      </w:r>
      <w:r w:rsidR="00A777DA">
        <w:t>1139</w:t>
      </w:r>
      <w:r w:rsidRPr="00101E0A">
        <w:t>.</w:t>
      </w:r>
    </w:p>
    <w:p w14:paraId="49D860F4" w14:textId="77777777" w:rsidR="00101E0A" w:rsidRDefault="00101E0A">
      <w:r>
        <w:br w:type="page"/>
      </w:r>
    </w:p>
    <w:p w14:paraId="0D0C3DF8" w14:textId="557B278F" w:rsidR="00101E0A" w:rsidRDefault="00AE4CCF" w:rsidP="00AE4CCF">
      <w:pPr>
        <w:pStyle w:val="Title"/>
      </w:pPr>
      <w:r>
        <w:lastRenderedPageBreak/>
        <w:t>SUMMER 202</w:t>
      </w:r>
      <w:r w:rsidR="00A7331D">
        <w:t>4</w:t>
      </w:r>
      <w:r>
        <w:t xml:space="preserve"> PHILMONT RESERVATION REQUEST WORKSHEET</w:t>
      </w:r>
    </w:p>
    <w:p w14:paraId="29B217F4" w14:textId="77777777" w:rsidR="00AE4CCF" w:rsidRDefault="00AE4CCF" w:rsidP="00AE4CCF">
      <w:pPr>
        <w:jc w:val="center"/>
      </w:pPr>
      <w:r>
        <w:t>(Please DO NOT mail this worksheet to Philmont)</w:t>
      </w:r>
    </w:p>
    <w:p w14:paraId="304DC2B5" w14:textId="2E4F7072" w:rsidR="00AE4CCF" w:rsidRDefault="00AE4CCF" w:rsidP="00AE4CCF">
      <w:pPr>
        <w:pStyle w:val="ListParagraph"/>
        <w:numPr>
          <w:ilvl w:val="0"/>
          <w:numId w:val="4"/>
        </w:numPr>
      </w:pPr>
      <w:r>
        <w:t xml:space="preserve">Visit </w:t>
      </w:r>
      <w:hyperlink r:id="rId13" w:history="1">
        <w:r w:rsidRPr="00D10112">
          <w:rPr>
            <w:rStyle w:val="Hyperlink"/>
          </w:rPr>
          <w:t>https://registerphilmont.org/entry/202</w:t>
        </w:r>
      </w:hyperlink>
      <w:r w:rsidR="00A7331D">
        <w:rPr>
          <w:rStyle w:val="Hyperlink"/>
        </w:rPr>
        <w:t>4</w:t>
      </w:r>
    </w:p>
    <w:p w14:paraId="32337624" w14:textId="6B55A1D2" w:rsidR="00AE4CCF" w:rsidRDefault="00A7331D" w:rsidP="00AE4CCF">
      <w:pPr>
        <w:pStyle w:val="ListParagraph"/>
        <w:numPr>
          <w:ilvl w:val="0"/>
          <w:numId w:val="4"/>
        </w:numPr>
      </w:pPr>
      <w:r>
        <w:t>Saturday</w:t>
      </w:r>
      <w:r w:rsidR="00AE4CCF">
        <w:t xml:space="preserve">, October </w:t>
      </w:r>
      <w:r>
        <w:t>1</w:t>
      </w:r>
      <w:r w:rsidRPr="00A7331D">
        <w:rPr>
          <w:vertAlign w:val="superscript"/>
        </w:rPr>
        <w:t>st</w:t>
      </w:r>
      <w:r>
        <w:t xml:space="preserve"> </w:t>
      </w:r>
      <w:r w:rsidR="00AE4CCF">
        <w:t xml:space="preserve">at 9am MDT through </w:t>
      </w:r>
      <w:r w:rsidR="005E26B0">
        <w:t>T</w:t>
      </w:r>
      <w:r w:rsidR="00C73709">
        <w:t>hursday</w:t>
      </w:r>
      <w:r w:rsidR="00AE4CCF">
        <w:t xml:space="preserve">, December </w:t>
      </w:r>
      <w:r w:rsidR="009C0C91">
        <w:t>1st</w:t>
      </w:r>
      <w:r w:rsidR="00AE4CCF">
        <w:t>, 20</w:t>
      </w:r>
      <w:r w:rsidR="009C0C91">
        <w:t>2</w:t>
      </w:r>
      <w:r w:rsidR="00C73709">
        <w:t>2</w:t>
      </w:r>
      <w:r w:rsidR="00AE4CCF">
        <w:t xml:space="preserve"> at 11:59pm MST</w:t>
      </w:r>
    </w:p>
    <w:p w14:paraId="7B481B7D" w14:textId="3B4FA6C6" w:rsidR="00AE4CCF" w:rsidRDefault="00AE4CCF" w:rsidP="00AE4CCF">
      <w:pPr>
        <w:pStyle w:val="ListParagraph"/>
        <w:numPr>
          <w:ilvl w:val="0"/>
          <w:numId w:val="4"/>
        </w:numPr>
      </w:pPr>
      <w:r>
        <w:t>A unit representative may enter the reservation system anytime between the opening</w:t>
      </w:r>
      <w:r w:rsidR="00540788">
        <w:t>/</w:t>
      </w:r>
      <w:r>
        <w:t>closing of registration.</w:t>
      </w:r>
    </w:p>
    <w:p w14:paraId="18539781" w14:textId="77777777" w:rsidR="00AE4CCF" w:rsidRDefault="00AE4CCF" w:rsidP="00AE4CCF">
      <w:r>
        <w:t>Please complete all information on this worksheet before making your online reservation request:</w:t>
      </w:r>
    </w:p>
    <w:p w14:paraId="59E7E489" w14:textId="77777777" w:rsidR="00AE4CCF" w:rsidRPr="00540788" w:rsidRDefault="00AE4CCF" w:rsidP="00AE4CCF">
      <w:pPr>
        <w:pStyle w:val="Heading2"/>
        <w:rPr>
          <w:sz w:val="24"/>
          <w:szCs w:val="24"/>
        </w:rPr>
      </w:pPr>
      <w:r w:rsidRPr="00540788">
        <w:rPr>
          <w:sz w:val="24"/>
          <w:szCs w:val="24"/>
        </w:rPr>
        <w:t>Unit Information</w:t>
      </w:r>
    </w:p>
    <w:p w14:paraId="30375036" w14:textId="77777777" w:rsidR="00AE4CCF" w:rsidRDefault="00AE4CCF" w:rsidP="00A606C7">
      <w:pPr>
        <w:tabs>
          <w:tab w:val="left" w:leader="underscore" w:pos="5040"/>
          <w:tab w:val="left" w:leader="underscore" w:pos="10800"/>
        </w:tabs>
        <w:spacing w:after="0"/>
      </w:pPr>
      <w:r>
        <w:t>Unit</w:t>
      </w:r>
      <w:r w:rsidR="00023FBC">
        <w:t xml:space="preserve"> #: </w:t>
      </w:r>
      <w:r w:rsidR="00023FBC">
        <w:tab/>
        <w:t xml:space="preserve">Council Name: </w:t>
      </w:r>
      <w:r w:rsidR="00023FBC">
        <w:tab/>
      </w:r>
    </w:p>
    <w:p w14:paraId="550CE56F" w14:textId="77777777" w:rsidR="00023FBC" w:rsidRDefault="00023FBC" w:rsidP="00A606C7">
      <w:pPr>
        <w:spacing w:after="0"/>
      </w:pPr>
      <w:r>
        <w:t xml:space="preserve">Unit Type: </w:t>
      </w:r>
      <w:r>
        <w:tab/>
      </w:r>
      <w:r>
        <w:sym w:font="Wingdings" w:char="F06F"/>
      </w:r>
      <w:r>
        <w:t xml:space="preserve"> Troop</w:t>
      </w:r>
      <w:r>
        <w:tab/>
      </w:r>
      <w:r>
        <w:sym w:font="Wingdings" w:char="F06F"/>
      </w:r>
      <w:r>
        <w:t xml:space="preserve"> Venturing Crew </w:t>
      </w:r>
      <w:r>
        <w:tab/>
      </w:r>
      <w:r>
        <w:sym w:font="Wingdings" w:char="F06F"/>
      </w:r>
      <w:r>
        <w:t xml:space="preserve"> Explorer Post </w:t>
      </w:r>
    </w:p>
    <w:p w14:paraId="6ACAA78B" w14:textId="77777777" w:rsidR="00023FBC" w:rsidRDefault="00023FBC" w:rsidP="00A606C7">
      <w:pPr>
        <w:tabs>
          <w:tab w:val="right" w:leader="underscore" w:pos="10800"/>
        </w:tabs>
        <w:spacing w:after="0"/>
      </w:pPr>
      <w:r>
        <w:t xml:space="preserve">Sponsoring Organization: </w:t>
      </w:r>
      <w:r>
        <w:tab/>
      </w:r>
    </w:p>
    <w:p w14:paraId="7B8A5FA0" w14:textId="77777777" w:rsidR="00023FBC" w:rsidRPr="00540788" w:rsidRDefault="00023FBC" w:rsidP="00023FBC">
      <w:pPr>
        <w:pStyle w:val="Heading2"/>
        <w:rPr>
          <w:sz w:val="24"/>
          <w:szCs w:val="24"/>
        </w:rPr>
      </w:pPr>
      <w:r w:rsidRPr="00540788">
        <w:rPr>
          <w:sz w:val="24"/>
          <w:szCs w:val="24"/>
        </w:rPr>
        <w:t>Reservation Contact Information - Your Personal Information</w:t>
      </w:r>
    </w:p>
    <w:p w14:paraId="06837F21" w14:textId="77777777" w:rsidR="009F7ABB" w:rsidRDefault="009F7ABB" w:rsidP="00A606C7">
      <w:pPr>
        <w:spacing w:after="0"/>
      </w:pPr>
      <w:r>
        <w:t>____________</w:t>
      </w:r>
      <w:r>
        <w:tab/>
        <w:t>___________________</w:t>
      </w:r>
      <w:r w:rsidR="00D454AB">
        <w:t>______</w:t>
      </w:r>
      <w:r>
        <w:tab/>
        <w:t>_____</w:t>
      </w:r>
      <w:r w:rsidR="00D454AB">
        <w:t>______</w:t>
      </w:r>
      <w:r>
        <w:t>_</w:t>
      </w:r>
      <w:r>
        <w:tab/>
        <w:t>___________________</w:t>
      </w:r>
      <w:r w:rsidR="00D454AB">
        <w:t>______</w:t>
      </w:r>
      <w:r>
        <w:tab/>
        <w:t>___________________</w:t>
      </w:r>
      <w:r>
        <w:tab/>
      </w:r>
      <w:r>
        <w:br/>
        <w:t>Date of Birth</w:t>
      </w:r>
      <w:r>
        <w:tab/>
        <w:t>First Name</w:t>
      </w:r>
      <w:r>
        <w:tab/>
      </w:r>
      <w:r>
        <w:tab/>
      </w:r>
      <w:r w:rsidR="00D454AB">
        <w:tab/>
      </w:r>
      <w:r>
        <w:t>MI</w:t>
      </w:r>
      <w:r>
        <w:tab/>
      </w:r>
      <w:r w:rsidR="00D454AB">
        <w:tab/>
      </w:r>
      <w:r>
        <w:t>Last Name</w:t>
      </w:r>
      <w:r>
        <w:tab/>
      </w:r>
      <w:r>
        <w:tab/>
      </w:r>
      <w:r w:rsidR="00D454AB">
        <w:tab/>
      </w:r>
      <w:r>
        <w:t>Nickname (opt)</w:t>
      </w:r>
    </w:p>
    <w:p w14:paraId="7DB0CE28" w14:textId="77777777" w:rsidR="009F7ABB" w:rsidRDefault="009F7ABB" w:rsidP="00A606C7">
      <w:pPr>
        <w:spacing w:after="0"/>
      </w:pPr>
      <w:r>
        <w:t>___________________________________________________</w:t>
      </w:r>
      <w:r>
        <w:tab/>
        <w:t>_____________________________________________</w:t>
      </w:r>
      <w:r>
        <w:br/>
        <w:t>Address Line 1</w:t>
      </w:r>
      <w:r>
        <w:tab/>
      </w:r>
      <w:r>
        <w:tab/>
      </w:r>
      <w:r>
        <w:tab/>
      </w:r>
      <w:r>
        <w:tab/>
      </w:r>
      <w:r>
        <w:tab/>
      </w:r>
      <w:r>
        <w:tab/>
      </w:r>
      <w:r>
        <w:tab/>
        <w:t>Address Line 2</w:t>
      </w:r>
    </w:p>
    <w:p w14:paraId="02E1C514" w14:textId="77777777" w:rsidR="009F7ABB" w:rsidRDefault="009F7ABB" w:rsidP="00A606C7">
      <w:pPr>
        <w:spacing w:after="0"/>
      </w:pPr>
      <w:r>
        <w:t>_______________________________</w:t>
      </w:r>
      <w:r w:rsidR="00D454AB">
        <w:t>______</w:t>
      </w:r>
      <w:r>
        <w:t>_</w:t>
      </w:r>
      <w:r>
        <w:tab/>
        <w:t>______</w:t>
      </w:r>
      <w:r w:rsidR="00D454AB">
        <w:t>______</w:t>
      </w:r>
      <w:r>
        <w:tab/>
        <w:t>_____________</w:t>
      </w:r>
      <w:r w:rsidR="00D454AB">
        <w:t>_____</w:t>
      </w:r>
      <w:r>
        <w:tab/>
      </w:r>
      <w:r>
        <w:br/>
        <w:t>City</w:t>
      </w:r>
      <w:r>
        <w:tab/>
      </w:r>
      <w:r>
        <w:tab/>
      </w:r>
      <w:r>
        <w:tab/>
      </w:r>
      <w:r>
        <w:tab/>
      </w:r>
      <w:r>
        <w:tab/>
      </w:r>
      <w:r w:rsidR="00D454AB">
        <w:tab/>
      </w:r>
      <w:r>
        <w:t>State</w:t>
      </w:r>
      <w:r>
        <w:tab/>
      </w:r>
      <w:r w:rsidR="00D454AB">
        <w:tab/>
      </w:r>
      <w:r>
        <w:t>Zip Code</w:t>
      </w:r>
    </w:p>
    <w:p w14:paraId="2A523D26" w14:textId="77777777" w:rsidR="009F7ABB" w:rsidRPr="00540788" w:rsidRDefault="009F7ABB" w:rsidP="009F7ABB">
      <w:pPr>
        <w:pStyle w:val="Heading2"/>
        <w:rPr>
          <w:sz w:val="24"/>
          <w:szCs w:val="24"/>
        </w:rPr>
      </w:pPr>
      <w:r w:rsidRPr="00540788">
        <w:rPr>
          <w:sz w:val="24"/>
          <w:szCs w:val="24"/>
        </w:rPr>
        <w:t>Phone Numbers – Include at least 2</w:t>
      </w:r>
      <w:r w:rsidR="00D454AB" w:rsidRPr="00540788">
        <w:rPr>
          <w:sz w:val="24"/>
          <w:szCs w:val="24"/>
        </w:rPr>
        <w:t xml:space="preserve"> (adults only)</w:t>
      </w:r>
    </w:p>
    <w:p w14:paraId="3000AD14" w14:textId="77777777" w:rsidR="009F7ABB" w:rsidRDefault="009F7ABB" w:rsidP="00A606C7">
      <w:pPr>
        <w:spacing w:after="0"/>
      </w:pPr>
      <w:r>
        <w:t>_________________________</w:t>
      </w:r>
      <w:r w:rsidR="00D454AB">
        <w:t>_______</w:t>
      </w:r>
      <w:r>
        <w:tab/>
        <w:t>_________________________</w:t>
      </w:r>
      <w:r w:rsidR="00D454AB">
        <w:t>_______</w:t>
      </w:r>
      <w:r>
        <w:tab/>
        <w:t>________________________</w:t>
      </w:r>
      <w:r w:rsidR="00D454AB">
        <w:t>_____</w:t>
      </w:r>
      <w:r>
        <w:t>_</w:t>
      </w:r>
      <w:r w:rsidR="00D454AB">
        <w:br/>
        <w:t>Home phone</w:t>
      </w:r>
      <w:r w:rsidR="00D454AB">
        <w:tab/>
      </w:r>
      <w:r w:rsidR="00D454AB">
        <w:tab/>
      </w:r>
      <w:r w:rsidR="00D454AB">
        <w:tab/>
      </w:r>
      <w:r w:rsidR="00D454AB">
        <w:tab/>
        <w:t>Cell phone</w:t>
      </w:r>
      <w:r w:rsidR="00D454AB">
        <w:tab/>
      </w:r>
      <w:r w:rsidR="00D454AB">
        <w:tab/>
      </w:r>
      <w:r w:rsidR="00D454AB">
        <w:tab/>
      </w:r>
      <w:r w:rsidR="00D454AB">
        <w:tab/>
        <w:t>Work phone</w:t>
      </w:r>
    </w:p>
    <w:p w14:paraId="24FCB3AE" w14:textId="77777777" w:rsidR="00D454AB" w:rsidRDefault="00D454AB" w:rsidP="00A606C7">
      <w:pPr>
        <w:spacing w:after="0"/>
      </w:pPr>
      <w:r>
        <w:t>_____________________________________________</w:t>
      </w:r>
      <w:r>
        <w:tab/>
        <w:t>__________________________________________________</w:t>
      </w:r>
      <w:r>
        <w:br/>
        <w:t>Email</w:t>
      </w:r>
      <w:r>
        <w:tab/>
      </w:r>
      <w:r>
        <w:tab/>
      </w:r>
      <w:r>
        <w:tab/>
      </w:r>
      <w:r>
        <w:tab/>
      </w:r>
      <w:r>
        <w:tab/>
      </w:r>
      <w:r>
        <w:tab/>
      </w:r>
      <w:r>
        <w:tab/>
        <w:t>Alternate email (opt)</w:t>
      </w:r>
    </w:p>
    <w:p w14:paraId="0D85E4C5" w14:textId="77777777" w:rsidR="00D454AB" w:rsidRPr="00540788" w:rsidRDefault="00D454AB" w:rsidP="00D454AB">
      <w:pPr>
        <w:pStyle w:val="Heading2"/>
        <w:rPr>
          <w:sz w:val="24"/>
          <w:szCs w:val="24"/>
        </w:rPr>
      </w:pPr>
      <w:r w:rsidRPr="00540788">
        <w:rPr>
          <w:sz w:val="24"/>
          <w:szCs w:val="24"/>
        </w:rPr>
        <w:t>Number of Participants</w:t>
      </w:r>
    </w:p>
    <w:p w14:paraId="64A602C6" w14:textId="77777777" w:rsidR="00D454AB" w:rsidRDefault="00D454AB" w:rsidP="00D454AB">
      <w:r>
        <w:t>__________ Participants must be 14 years of age by date of arrival OR be 13 years of age and completed 8</w:t>
      </w:r>
      <w:r w:rsidRPr="00D454AB">
        <w:rPr>
          <w:vertAlign w:val="superscript"/>
        </w:rPr>
        <w:t>th</w:t>
      </w:r>
      <w:r>
        <w:t xml:space="preserve"> grade</w:t>
      </w:r>
      <w:r>
        <w:br/>
        <w:t># of youth</w:t>
      </w:r>
      <w:r w:rsidR="00A606C7">
        <w:br/>
      </w:r>
      <w:r>
        <w:t>__________ 21 years of age or older; limited to 4 per crew</w:t>
      </w:r>
      <w:r>
        <w:br/>
        <w:t># of adults</w:t>
      </w:r>
      <w:r w:rsidR="00A606C7">
        <w:br/>
      </w:r>
      <w:r>
        <w:t>__________ Maximum crew size 12, minimum</w:t>
      </w:r>
      <w:r w:rsidR="00A606C7">
        <w:t xml:space="preserve"> size 8</w:t>
      </w:r>
      <w:r w:rsidR="00A606C7">
        <w:br/>
        <w:t>Total #</w:t>
      </w:r>
    </w:p>
    <w:p w14:paraId="4FC56263" w14:textId="77777777" w:rsidR="00A606C7" w:rsidRDefault="00A606C7" w:rsidP="00D454AB">
      <w:r>
        <w:rPr>
          <w:b/>
        </w:rPr>
        <w:t>Please use this formula to determine the number of crews you will reserve:</w:t>
      </w:r>
      <w:r>
        <w:rPr>
          <w:b/>
        </w:rPr>
        <w:br/>
      </w:r>
      <w:r>
        <w:t xml:space="preserve">*Example: 16 youth + 4 adults = 20 </w:t>
      </w:r>
      <w:r>
        <w:rPr>
          <w:rFonts w:cstheme="minorHAnsi"/>
        </w:rPr>
        <w:t>÷</w:t>
      </w:r>
      <w:r>
        <w:t xml:space="preserve"> 12 = 1.66 crews – round to 2 crews</w:t>
      </w:r>
    </w:p>
    <w:p w14:paraId="625C3E7D" w14:textId="77777777" w:rsidR="00A606C7" w:rsidRDefault="00A606C7" w:rsidP="00D454AB">
      <w:r>
        <w:t xml:space="preserve">__________ + __________ = ______________ </w:t>
      </w:r>
      <w:r>
        <w:rPr>
          <w:rFonts w:cstheme="minorHAnsi"/>
        </w:rPr>
        <w:t>÷</w:t>
      </w:r>
      <w:r>
        <w:t xml:space="preserve"> 12 = _________________</w:t>
      </w:r>
      <w:r>
        <w:br/>
        <w:t># of youth        # of adults       # of participants</w:t>
      </w:r>
      <w:r>
        <w:tab/>
        <w:t xml:space="preserve">         # of crews (round up)</w:t>
      </w:r>
    </w:p>
    <w:p w14:paraId="61861361" w14:textId="0DA1D53E" w:rsidR="005665C6" w:rsidRDefault="00A606C7" w:rsidP="00540788">
      <w:pPr>
        <w:spacing w:after="60"/>
        <w:rPr>
          <w:b/>
        </w:rPr>
      </w:pPr>
      <w:r>
        <w:rPr>
          <w:b/>
        </w:rPr>
        <w:t>Available 12-Day Expedition Arrival Dates</w:t>
      </w:r>
      <w:r w:rsidR="00953F0D">
        <w:rPr>
          <w:b/>
        </w:rPr>
        <w:t xml:space="preserve">:  </w:t>
      </w:r>
      <w:r>
        <w:rPr>
          <w:b/>
        </w:rPr>
        <w:t xml:space="preserve">EVERY day from June 8 through </w:t>
      </w:r>
      <w:r w:rsidR="003B079D">
        <w:rPr>
          <w:b/>
        </w:rPr>
        <w:t>July 30</w:t>
      </w:r>
    </w:p>
    <w:p w14:paraId="411A6644" w14:textId="08C6DE01" w:rsidR="005665C6" w:rsidRPr="005665C6" w:rsidRDefault="00293BCF" w:rsidP="00540788">
      <w:pPr>
        <w:widowControl w:val="0"/>
        <w:autoSpaceDE w:val="0"/>
        <w:autoSpaceDN w:val="0"/>
        <w:adjustRightInd w:val="0"/>
        <w:spacing w:after="0" w:line="310" w:lineRule="auto"/>
        <w:rPr>
          <w:rFonts w:eastAsia="Times New Roman" w:cstheme="minorHAnsi"/>
        </w:rPr>
      </w:pPr>
      <w:r w:rsidRPr="00293BCF">
        <w:rPr>
          <w:rFonts w:ascii="Arial" w:eastAsia="Times New Roman" w:hAnsi="Arial" w:cs="Arial"/>
          <w:b/>
          <w:sz w:val="20"/>
          <w:szCs w:val="20"/>
        </w:rPr>
        <w:t>Available 9-Day Expedition Arrival Dates</w:t>
      </w:r>
      <w:r w:rsidR="00953F0D">
        <w:rPr>
          <w:rFonts w:ascii="Arial" w:eastAsia="Times New Roman" w:hAnsi="Arial" w:cs="Arial"/>
        </w:rPr>
        <w:t xml:space="preserve">:  </w:t>
      </w:r>
      <w:r w:rsidR="005665C6" w:rsidRPr="005665C6">
        <w:rPr>
          <w:rFonts w:eastAsia="Times New Roman" w:cstheme="minorHAnsi"/>
          <w:b/>
        </w:rPr>
        <w:t>J</w:t>
      </w:r>
      <w:r>
        <w:rPr>
          <w:rFonts w:eastAsia="Times New Roman" w:cstheme="minorHAnsi"/>
          <w:b/>
        </w:rPr>
        <w:t>UNE:</w:t>
      </w:r>
      <w:r w:rsidR="005665C6" w:rsidRPr="005665C6">
        <w:rPr>
          <w:rFonts w:eastAsia="Times New Roman" w:cstheme="minorHAnsi"/>
        </w:rPr>
        <w:t xml:space="preserve">  </w:t>
      </w:r>
      <w:r w:rsidR="009670C0">
        <w:rPr>
          <w:rFonts w:eastAsia="Times New Roman" w:cstheme="minorHAnsi"/>
        </w:rPr>
        <w:t>9</w:t>
      </w:r>
      <w:r w:rsidR="009C0C91">
        <w:rPr>
          <w:rFonts w:eastAsia="Times New Roman" w:cstheme="minorHAnsi"/>
        </w:rPr>
        <w:t>, 1</w:t>
      </w:r>
      <w:r w:rsidR="009670C0">
        <w:rPr>
          <w:rFonts w:eastAsia="Times New Roman" w:cstheme="minorHAnsi"/>
        </w:rPr>
        <w:t>6</w:t>
      </w:r>
      <w:r w:rsidR="009C0C91">
        <w:rPr>
          <w:rFonts w:eastAsia="Times New Roman" w:cstheme="minorHAnsi"/>
        </w:rPr>
        <w:t>, 2</w:t>
      </w:r>
      <w:r w:rsidR="009670C0">
        <w:rPr>
          <w:rFonts w:eastAsia="Times New Roman" w:cstheme="minorHAnsi"/>
        </w:rPr>
        <w:t>3</w:t>
      </w:r>
      <w:r w:rsidR="005665C6" w:rsidRPr="005665C6">
        <w:rPr>
          <w:rFonts w:eastAsia="Times New Roman" w:cstheme="minorHAnsi"/>
        </w:rPr>
        <w:t>,</w:t>
      </w:r>
      <w:r w:rsidR="009670C0">
        <w:rPr>
          <w:rFonts w:eastAsia="Times New Roman" w:cstheme="minorHAnsi"/>
        </w:rPr>
        <w:t xml:space="preserve"> 30</w:t>
      </w:r>
      <w:r w:rsidR="005665C6" w:rsidRPr="005665C6">
        <w:rPr>
          <w:rFonts w:eastAsia="Times New Roman" w:cstheme="minorHAnsi"/>
        </w:rPr>
        <w:t xml:space="preserve"> </w:t>
      </w:r>
      <w:r w:rsidR="005665C6" w:rsidRPr="005665C6">
        <w:rPr>
          <w:rFonts w:eastAsia="Times New Roman" w:cstheme="minorHAnsi"/>
          <w:b/>
        </w:rPr>
        <w:t>J</w:t>
      </w:r>
      <w:r>
        <w:rPr>
          <w:rFonts w:eastAsia="Times New Roman" w:cstheme="minorHAnsi"/>
          <w:b/>
        </w:rPr>
        <w:t>ULY:</w:t>
      </w:r>
      <w:r w:rsidR="005665C6" w:rsidRPr="005665C6">
        <w:rPr>
          <w:rFonts w:eastAsia="Times New Roman" w:cstheme="minorHAnsi"/>
        </w:rPr>
        <w:t xml:space="preserve"> </w:t>
      </w:r>
      <w:r w:rsidR="009C0C91">
        <w:rPr>
          <w:rFonts w:eastAsia="Times New Roman" w:cstheme="minorHAnsi"/>
        </w:rPr>
        <w:t xml:space="preserve"> </w:t>
      </w:r>
      <w:r w:rsidR="009670C0">
        <w:rPr>
          <w:rFonts w:eastAsia="Times New Roman" w:cstheme="minorHAnsi"/>
        </w:rPr>
        <w:t>7</w:t>
      </w:r>
      <w:r w:rsidR="009C0C91">
        <w:rPr>
          <w:rFonts w:eastAsia="Times New Roman" w:cstheme="minorHAnsi"/>
        </w:rPr>
        <w:t>, 1</w:t>
      </w:r>
      <w:r w:rsidR="009670C0">
        <w:rPr>
          <w:rFonts w:eastAsia="Times New Roman" w:cstheme="minorHAnsi"/>
        </w:rPr>
        <w:t>4</w:t>
      </w:r>
      <w:r w:rsidR="009C0C91">
        <w:rPr>
          <w:rFonts w:eastAsia="Times New Roman" w:cstheme="minorHAnsi"/>
        </w:rPr>
        <w:t>, 2</w:t>
      </w:r>
      <w:r w:rsidR="009670C0">
        <w:rPr>
          <w:rFonts w:eastAsia="Times New Roman" w:cstheme="minorHAnsi"/>
        </w:rPr>
        <w:t>1</w:t>
      </w:r>
      <w:r w:rsidR="009C0C91">
        <w:rPr>
          <w:rFonts w:eastAsia="Times New Roman" w:cstheme="minorHAnsi"/>
        </w:rPr>
        <w:t>, 2</w:t>
      </w:r>
      <w:r w:rsidR="009670C0">
        <w:rPr>
          <w:rFonts w:eastAsia="Times New Roman" w:cstheme="minorHAnsi"/>
        </w:rPr>
        <w:t>8</w:t>
      </w:r>
      <w:r w:rsidR="005665C6" w:rsidRPr="005665C6">
        <w:rPr>
          <w:rFonts w:eastAsia="Times New Roman" w:cstheme="minorHAnsi"/>
        </w:rPr>
        <w:t xml:space="preserve"> </w:t>
      </w:r>
      <w:r w:rsidR="005665C6" w:rsidRPr="005665C6">
        <w:rPr>
          <w:rFonts w:eastAsia="Times New Roman" w:cstheme="minorHAnsi"/>
          <w:b/>
        </w:rPr>
        <w:t>A</w:t>
      </w:r>
      <w:r>
        <w:rPr>
          <w:rFonts w:eastAsia="Times New Roman" w:cstheme="minorHAnsi"/>
          <w:b/>
        </w:rPr>
        <w:t>UGUST:</w:t>
      </w:r>
      <w:r w:rsidR="005665C6" w:rsidRPr="005665C6">
        <w:rPr>
          <w:rFonts w:eastAsia="Times New Roman" w:cstheme="minorHAnsi"/>
        </w:rPr>
        <w:t xml:space="preserve"> </w:t>
      </w:r>
      <w:r w:rsidR="00C73709">
        <w:rPr>
          <w:rFonts w:eastAsia="Times New Roman" w:cstheme="minorHAnsi"/>
        </w:rPr>
        <w:t>1st</w:t>
      </w:r>
      <w:r w:rsidR="006579E1">
        <w:rPr>
          <w:rFonts w:eastAsia="Times New Roman" w:cstheme="minorHAnsi"/>
        </w:rPr>
        <w:t xml:space="preserve"> </w:t>
      </w:r>
      <w:r w:rsidR="003B079D">
        <w:rPr>
          <w:rFonts w:eastAsia="Times New Roman" w:cstheme="minorHAnsi"/>
        </w:rPr>
        <w:t>and 2nd</w:t>
      </w:r>
    </w:p>
    <w:p w14:paraId="3D66CE91" w14:textId="31AD4F09" w:rsidR="006835B8" w:rsidRDefault="00A606C7" w:rsidP="00540788">
      <w:pPr>
        <w:spacing w:after="0"/>
      </w:pPr>
      <w:r>
        <w:rPr>
          <w:b/>
        </w:rPr>
        <w:t>Available 7-Day Expedition Arrival Dates</w:t>
      </w:r>
      <w:r w:rsidR="00540788">
        <w:rPr>
          <w:b/>
        </w:rPr>
        <w:t>:</w:t>
      </w:r>
      <w:r>
        <w:rPr>
          <w:b/>
        </w:rPr>
        <w:t xml:space="preserve"> </w:t>
      </w:r>
      <w:r>
        <w:rPr>
          <w:b/>
        </w:rPr>
        <w:br/>
      </w:r>
      <w:r>
        <w:rPr>
          <w:b/>
        </w:rPr>
        <w:tab/>
        <w:t>JUNE:</w:t>
      </w:r>
      <w:r w:rsidR="000D27B7">
        <w:rPr>
          <w:b/>
        </w:rPr>
        <w:t xml:space="preserve"> </w:t>
      </w:r>
      <w:r w:rsidR="00013DA1">
        <w:rPr>
          <w:b/>
        </w:rPr>
        <w:t xml:space="preserve"> </w:t>
      </w:r>
      <w:r w:rsidR="009C0C91">
        <w:rPr>
          <w:bCs/>
        </w:rPr>
        <w:t>8, 1</w:t>
      </w:r>
      <w:r w:rsidR="009670C0">
        <w:rPr>
          <w:bCs/>
        </w:rPr>
        <w:t>0</w:t>
      </w:r>
      <w:r w:rsidR="009670C0" w:rsidRPr="006579E1">
        <w:rPr>
          <w:bCs/>
          <w:vertAlign w:val="superscript"/>
        </w:rPr>
        <w:t>th</w:t>
      </w:r>
      <w:r w:rsidR="009670C0">
        <w:rPr>
          <w:bCs/>
        </w:rPr>
        <w:t xml:space="preserve"> thru 15</w:t>
      </w:r>
      <w:r w:rsidR="009670C0" w:rsidRPr="006579E1">
        <w:rPr>
          <w:bCs/>
          <w:vertAlign w:val="superscript"/>
        </w:rPr>
        <w:t>th</w:t>
      </w:r>
      <w:r w:rsidR="009C0C91">
        <w:rPr>
          <w:bCs/>
        </w:rPr>
        <w:t>, 1</w:t>
      </w:r>
      <w:r w:rsidR="009670C0">
        <w:rPr>
          <w:bCs/>
        </w:rPr>
        <w:t>7</w:t>
      </w:r>
      <w:r w:rsidR="006579E1" w:rsidRPr="006579E1">
        <w:rPr>
          <w:bCs/>
          <w:vertAlign w:val="superscript"/>
        </w:rPr>
        <w:t>th</w:t>
      </w:r>
      <w:r w:rsidR="009670C0">
        <w:rPr>
          <w:bCs/>
        </w:rPr>
        <w:t xml:space="preserve"> thru </w:t>
      </w:r>
      <w:r w:rsidR="009C0C91">
        <w:rPr>
          <w:bCs/>
        </w:rPr>
        <w:t>22</w:t>
      </w:r>
      <w:r w:rsidR="009670C0" w:rsidRPr="006579E1">
        <w:rPr>
          <w:bCs/>
          <w:vertAlign w:val="superscript"/>
        </w:rPr>
        <w:t>nd</w:t>
      </w:r>
      <w:r w:rsidR="009C0C91">
        <w:rPr>
          <w:bCs/>
        </w:rPr>
        <w:t>, 2</w:t>
      </w:r>
      <w:r w:rsidR="009670C0">
        <w:rPr>
          <w:bCs/>
        </w:rPr>
        <w:t>4</w:t>
      </w:r>
      <w:r w:rsidR="009670C0" w:rsidRPr="009670C0">
        <w:rPr>
          <w:bCs/>
          <w:vertAlign w:val="superscript"/>
        </w:rPr>
        <w:t>th</w:t>
      </w:r>
      <w:r w:rsidR="009670C0">
        <w:rPr>
          <w:bCs/>
        </w:rPr>
        <w:t xml:space="preserve"> thru</w:t>
      </w:r>
      <w:r w:rsidR="009C0C91">
        <w:rPr>
          <w:bCs/>
        </w:rPr>
        <w:t xml:space="preserve"> 29</w:t>
      </w:r>
      <w:r w:rsidR="009670C0" w:rsidRPr="006579E1">
        <w:rPr>
          <w:bCs/>
          <w:vertAlign w:val="superscript"/>
        </w:rPr>
        <w:t>th</w:t>
      </w:r>
      <w:r w:rsidR="006579E1">
        <w:rPr>
          <w:bCs/>
        </w:rPr>
        <w:t xml:space="preserve"> </w:t>
      </w:r>
      <w:r w:rsidR="000D27B7">
        <w:br/>
      </w:r>
      <w:r>
        <w:rPr>
          <w:b/>
        </w:rPr>
        <w:t xml:space="preserve"> </w:t>
      </w:r>
      <w:r w:rsidR="000D27B7">
        <w:rPr>
          <w:b/>
        </w:rPr>
        <w:tab/>
        <w:t xml:space="preserve">JULY: </w:t>
      </w:r>
      <w:r w:rsidR="00013DA1">
        <w:rPr>
          <w:b/>
        </w:rPr>
        <w:t xml:space="preserve"> </w:t>
      </w:r>
      <w:r w:rsidR="00013DA1" w:rsidRPr="00013DA1">
        <w:rPr>
          <w:bCs/>
        </w:rPr>
        <w:t xml:space="preserve"> </w:t>
      </w:r>
      <w:r w:rsidR="006579E1">
        <w:rPr>
          <w:bCs/>
        </w:rPr>
        <w:t>1</w:t>
      </w:r>
      <w:r w:rsidR="006579E1" w:rsidRPr="006579E1">
        <w:rPr>
          <w:bCs/>
          <w:vertAlign w:val="superscript"/>
        </w:rPr>
        <w:t>st</w:t>
      </w:r>
      <w:r w:rsidR="006579E1">
        <w:rPr>
          <w:bCs/>
        </w:rPr>
        <w:t xml:space="preserve"> thru</w:t>
      </w:r>
      <w:r w:rsidR="009C0C91">
        <w:rPr>
          <w:bCs/>
        </w:rPr>
        <w:t xml:space="preserve"> 6</w:t>
      </w:r>
      <w:r w:rsidR="006579E1" w:rsidRPr="006579E1">
        <w:rPr>
          <w:bCs/>
          <w:vertAlign w:val="superscript"/>
        </w:rPr>
        <w:t>th</w:t>
      </w:r>
      <w:r w:rsidR="009C0C91">
        <w:rPr>
          <w:bCs/>
        </w:rPr>
        <w:t xml:space="preserve">, </w:t>
      </w:r>
      <w:r w:rsidR="006579E1">
        <w:rPr>
          <w:bCs/>
        </w:rPr>
        <w:t>8</w:t>
      </w:r>
      <w:r w:rsidR="006579E1" w:rsidRPr="006579E1">
        <w:rPr>
          <w:bCs/>
          <w:vertAlign w:val="superscript"/>
        </w:rPr>
        <w:t>th</w:t>
      </w:r>
      <w:r w:rsidR="006579E1">
        <w:rPr>
          <w:bCs/>
        </w:rPr>
        <w:t xml:space="preserve"> thru</w:t>
      </w:r>
      <w:r w:rsidR="009C0C91">
        <w:rPr>
          <w:bCs/>
        </w:rPr>
        <w:t xml:space="preserve"> 13</w:t>
      </w:r>
      <w:r w:rsidR="006579E1" w:rsidRPr="006579E1">
        <w:rPr>
          <w:bCs/>
          <w:vertAlign w:val="superscript"/>
        </w:rPr>
        <w:t>th</w:t>
      </w:r>
      <w:r w:rsidR="009C0C91">
        <w:rPr>
          <w:bCs/>
        </w:rPr>
        <w:t xml:space="preserve">, </w:t>
      </w:r>
      <w:r w:rsidR="006579E1">
        <w:rPr>
          <w:bCs/>
        </w:rPr>
        <w:t>15</w:t>
      </w:r>
      <w:r w:rsidR="006579E1" w:rsidRPr="006579E1">
        <w:rPr>
          <w:bCs/>
          <w:vertAlign w:val="superscript"/>
        </w:rPr>
        <w:t>th</w:t>
      </w:r>
      <w:r w:rsidR="009C0C91">
        <w:rPr>
          <w:bCs/>
        </w:rPr>
        <w:t xml:space="preserve"> thru 31</w:t>
      </w:r>
      <w:r w:rsidR="006579E1" w:rsidRPr="006579E1">
        <w:rPr>
          <w:bCs/>
          <w:vertAlign w:val="superscript"/>
        </w:rPr>
        <w:t>st</w:t>
      </w:r>
      <w:r w:rsidR="006579E1">
        <w:rPr>
          <w:bCs/>
        </w:rPr>
        <w:t xml:space="preserve"> </w:t>
      </w:r>
      <w:r w:rsidR="009C0C91">
        <w:rPr>
          <w:bCs/>
        </w:rPr>
        <w:t>daily</w:t>
      </w:r>
      <w:r w:rsidR="00540788">
        <w:rPr>
          <w:bCs/>
        </w:rPr>
        <w:t xml:space="preserve">, </w:t>
      </w:r>
      <w:r w:rsidR="009C0C91">
        <w:rPr>
          <w:b/>
        </w:rPr>
        <w:t>A</w:t>
      </w:r>
      <w:r w:rsidR="000D27B7">
        <w:rPr>
          <w:b/>
        </w:rPr>
        <w:t xml:space="preserve">UGUST: </w:t>
      </w:r>
      <w:r w:rsidR="00013DA1">
        <w:t xml:space="preserve"> 1</w:t>
      </w:r>
      <w:r w:rsidR="006579E1" w:rsidRPr="006579E1">
        <w:rPr>
          <w:vertAlign w:val="superscript"/>
        </w:rPr>
        <w:t>st</w:t>
      </w:r>
      <w:r w:rsidR="00013DA1">
        <w:t xml:space="preserve"> thru </w:t>
      </w:r>
      <w:r w:rsidR="003B079D">
        <w:t>4</w:t>
      </w:r>
      <w:r w:rsidR="006579E1" w:rsidRPr="006579E1">
        <w:rPr>
          <w:vertAlign w:val="superscript"/>
        </w:rPr>
        <w:t>th</w:t>
      </w:r>
      <w:r w:rsidR="000D27B7">
        <w:t xml:space="preserve"> </w:t>
      </w:r>
      <w:r w:rsidR="00CB3643">
        <w:t>daily</w:t>
      </w:r>
      <w:r w:rsidR="000D27B7">
        <w:br/>
      </w:r>
      <w:r w:rsidR="000D27B7">
        <w:rPr>
          <w:b/>
        </w:rPr>
        <w:t>Available Cavalcade Expedition Arrival Dates</w:t>
      </w:r>
      <w:r w:rsidR="00540788">
        <w:rPr>
          <w:b/>
        </w:rPr>
        <w:t>:</w:t>
      </w:r>
      <w:r w:rsidR="000D27B7">
        <w:rPr>
          <w:b/>
        </w:rPr>
        <w:br/>
      </w:r>
      <w:r w:rsidR="000D27B7">
        <w:rPr>
          <w:b/>
        </w:rPr>
        <w:tab/>
        <w:t xml:space="preserve">JUNE: </w:t>
      </w:r>
      <w:r w:rsidR="00C6651D" w:rsidRPr="00C6651D">
        <w:rPr>
          <w:bCs/>
        </w:rPr>
        <w:t>7, 8,</w:t>
      </w:r>
      <w:r w:rsidR="00C6651D">
        <w:rPr>
          <w:b/>
        </w:rPr>
        <w:t xml:space="preserve"> </w:t>
      </w:r>
      <w:r w:rsidR="000D27B7">
        <w:t>1</w:t>
      </w:r>
      <w:r w:rsidR="00C6651D">
        <w:t>6</w:t>
      </w:r>
      <w:r w:rsidR="000D27B7">
        <w:t>, 1</w:t>
      </w:r>
      <w:r w:rsidR="00C6651D">
        <w:t>7</w:t>
      </w:r>
      <w:r w:rsidR="000D27B7">
        <w:t>, 2</w:t>
      </w:r>
      <w:r w:rsidR="00C6651D">
        <w:t>5</w:t>
      </w:r>
      <w:r w:rsidR="000D27B7">
        <w:t>, 2</w:t>
      </w:r>
      <w:r w:rsidR="00C6651D">
        <w:t>6</w:t>
      </w:r>
      <w:r w:rsidR="00293BCF">
        <w:t xml:space="preserve">, </w:t>
      </w:r>
      <w:r w:rsidR="000D27B7">
        <w:rPr>
          <w:b/>
        </w:rPr>
        <w:t xml:space="preserve">JULY: </w:t>
      </w:r>
      <w:r w:rsidR="00C6651D">
        <w:t>5</w:t>
      </w:r>
      <w:r w:rsidR="001F785C">
        <w:t xml:space="preserve">, </w:t>
      </w:r>
      <w:r w:rsidR="00C6651D">
        <w:t>6</w:t>
      </w:r>
      <w:r w:rsidR="001F785C">
        <w:t>,</w:t>
      </w:r>
      <w:r w:rsidR="000D27B7">
        <w:t xml:space="preserve"> </w:t>
      </w:r>
      <w:r w:rsidR="001F785C">
        <w:t>1</w:t>
      </w:r>
      <w:r w:rsidR="00C6651D">
        <w:t>5</w:t>
      </w:r>
      <w:r w:rsidR="001F785C">
        <w:t>, 1</w:t>
      </w:r>
      <w:r w:rsidR="00C6651D">
        <w:t>6</w:t>
      </w:r>
      <w:r w:rsidR="000D27B7">
        <w:t>, 2</w:t>
      </w:r>
      <w:r w:rsidR="00C6651D">
        <w:t>5</w:t>
      </w:r>
      <w:r w:rsidR="000D27B7">
        <w:t>, 2</w:t>
      </w:r>
      <w:r w:rsidR="00C6651D">
        <w:t>6</w:t>
      </w:r>
      <w:r w:rsidR="00293BCF">
        <w:t xml:space="preserve">, </w:t>
      </w:r>
      <w:r w:rsidR="000D27B7">
        <w:rPr>
          <w:b/>
        </w:rPr>
        <w:t xml:space="preserve">AUGUST: </w:t>
      </w:r>
      <w:r w:rsidR="00C6651D">
        <w:t>4, 5</w:t>
      </w:r>
    </w:p>
    <w:p w14:paraId="5CB1C6EC" w14:textId="77777777" w:rsidR="00540788" w:rsidRDefault="00540788" w:rsidP="00540788">
      <w:pPr>
        <w:spacing w:after="0"/>
      </w:pPr>
    </w:p>
    <w:p w14:paraId="5EC1D573" w14:textId="7DC9938D" w:rsidR="0071602A" w:rsidRDefault="00933E12" w:rsidP="008146E5">
      <w:r>
        <w:rPr>
          <w:b/>
        </w:rPr>
        <w:t xml:space="preserve">On the reservation request website, you must do </w:t>
      </w:r>
      <w:r w:rsidR="00116873">
        <w:rPr>
          <w:b/>
        </w:rPr>
        <w:t xml:space="preserve">item number 1 and/or </w:t>
      </w:r>
      <w:r w:rsidR="002D5A6B">
        <w:rPr>
          <w:b/>
        </w:rPr>
        <w:t>item 2</w:t>
      </w:r>
      <w:r w:rsidR="0071602A">
        <w:rPr>
          <w:b/>
        </w:rPr>
        <w:t>:</w:t>
      </w:r>
    </w:p>
    <w:p w14:paraId="3F688CC3" w14:textId="19D636E5" w:rsidR="0071602A" w:rsidRPr="0071602A" w:rsidRDefault="0071602A" w:rsidP="0071602A">
      <w:pPr>
        <w:pStyle w:val="ListParagraph"/>
        <w:numPr>
          <w:ilvl w:val="0"/>
          <w:numId w:val="7"/>
        </w:numPr>
        <w:rPr>
          <w:b/>
        </w:rPr>
      </w:pPr>
      <w:r>
        <w:t xml:space="preserve">Prioritize a </w:t>
      </w:r>
      <w:r>
        <w:rPr>
          <w:b/>
        </w:rPr>
        <w:t>minimum of 5</w:t>
      </w:r>
      <w:r>
        <w:t xml:space="preserve"> preferable arrival dates</w:t>
      </w:r>
      <w:r w:rsidR="000960CB">
        <w:t>.</w:t>
      </w:r>
    </w:p>
    <w:p w14:paraId="5C945DD0" w14:textId="78DCB28B" w:rsidR="00997585" w:rsidRPr="00997585" w:rsidRDefault="0071602A" w:rsidP="0071602A">
      <w:pPr>
        <w:pStyle w:val="ListParagraph"/>
        <w:numPr>
          <w:ilvl w:val="0"/>
          <w:numId w:val="7"/>
        </w:numPr>
        <w:rPr>
          <w:b/>
        </w:rPr>
      </w:pPr>
      <w:r>
        <w:t xml:space="preserve">Specify all </w:t>
      </w:r>
      <w:r w:rsidR="00997585">
        <w:t xml:space="preserve">arrival dates </w:t>
      </w:r>
      <w:r w:rsidR="000960CB">
        <w:t xml:space="preserve">that would work for </w:t>
      </w:r>
      <w:r w:rsidR="00997585">
        <w:t xml:space="preserve">your group </w:t>
      </w:r>
      <w:r w:rsidR="000960CB">
        <w:t>or select 1st available if your group is flexible.</w:t>
      </w:r>
      <w:r w:rsidR="002D5A6B">
        <w:t xml:space="preserve">  </w:t>
      </w:r>
    </w:p>
    <w:p w14:paraId="1A92C425" w14:textId="7544201E" w:rsidR="00D33313" w:rsidRDefault="00D33313" w:rsidP="00D33313">
      <w:pPr>
        <w:pStyle w:val="Title"/>
        <w:rPr>
          <w:u w:val="none"/>
        </w:rPr>
      </w:pPr>
      <w:r w:rsidRPr="001246C9">
        <w:rPr>
          <w:u w:val="none"/>
        </w:rPr>
        <w:lastRenderedPageBreak/>
        <w:t>PHILMONT ADVENTURES 202</w:t>
      </w:r>
      <w:r w:rsidR="0039778B">
        <w:rPr>
          <w:u w:val="none"/>
        </w:rPr>
        <w:t>4</w:t>
      </w:r>
      <w:r w:rsidRPr="001246C9">
        <w:rPr>
          <w:u w:val="none"/>
        </w:rPr>
        <w:t xml:space="preserve"> INFORMATION </w:t>
      </w:r>
    </w:p>
    <w:p w14:paraId="56062FEE" w14:textId="77777777" w:rsidR="000960CB" w:rsidRPr="000960CB" w:rsidRDefault="000960CB" w:rsidP="000960CB"/>
    <w:p w14:paraId="6C48642F" w14:textId="77777777" w:rsidR="003455A7" w:rsidRPr="00E112AE" w:rsidRDefault="00E44733" w:rsidP="00EB36A9">
      <w:pPr>
        <w:pStyle w:val="Heading3"/>
        <w:rPr>
          <w:u w:val="single"/>
        </w:rPr>
      </w:pPr>
      <w:r w:rsidRPr="00E112AE">
        <w:rPr>
          <w:u w:val="single"/>
        </w:rPr>
        <w:t>The P</w:t>
      </w:r>
      <w:r w:rsidR="003455A7" w:rsidRPr="00E112AE">
        <w:rPr>
          <w:u w:val="single"/>
        </w:rPr>
        <w:t>hilmont Experience</w:t>
      </w:r>
    </w:p>
    <w:p w14:paraId="5A411DF5" w14:textId="77777777" w:rsidR="003455A7" w:rsidRDefault="003455A7" w:rsidP="003455A7">
      <w:r w:rsidRPr="003455A7">
        <w:t xml:space="preserve">Philmont Scout Ranch offers a unique experience that is not risk-free. Knowledgeable staff will instruct all participants in safety measures to be followed.  Be prepared to listen to and carefully follow these safety measures and to accept responsibility for the health and safety of yourself and others.  </w:t>
      </w:r>
    </w:p>
    <w:p w14:paraId="2CEDD71B" w14:textId="1225D125" w:rsidR="003455A7" w:rsidRDefault="003455A7" w:rsidP="003455A7">
      <w:r w:rsidRPr="003455A7">
        <w:t xml:space="preserve">Each participant must be able to carry a 35 to 50-pound pack while hiking 5 to 12 miles per day in an isolated mountain wilderness ranging from 6,500 to 12,500 feet in elevation.  Summer/autumn climatic conditions include temperatures from 30 to </w:t>
      </w:r>
      <w:r w:rsidR="001054DA">
        <w:t>10</w:t>
      </w:r>
      <w:r w:rsidRPr="003455A7">
        <w:t xml:space="preserve">0 degrees, low humidity (10 to 30 percent), and frequent, sometimes severe, afternoon thunderstorms.  Activities include horseback riding, rock climbing and rappelling, challenge events, pole climbing, </w:t>
      </w:r>
      <w:r>
        <w:t xml:space="preserve">muzzle loading </w:t>
      </w:r>
      <w:r w:rsidRPr="003455A7">
        <w:t xml:space="preserve">shooting, 12-gauge trap shooting, .30-06 shooting, trail building, mountain biking, and other activities that have potential for injury. </w:t>
      </w:r>
    </w:p>
    <w:p w14:paraId="593C7A2F" w14:textId="06AE6337" w:rsidR="00933E12" w:rsidRDefault="003455A7" w:rsidP="003455A7">
      <w:r w:rsidRPr="003455A7">
        <w:t xml:space="preserve">Philmont requires that all participants meet the height/weight limits found on the </w:t>
      </w:r>
      <w:r w:rsidR="001054DA">
        <w:t xml:space="preserve">BSA Medical Form and the </w:t>
      </w:r>
      <w:r w:rsidR="00667139">
        <w:t>website</w:t>
      </w:r>
      <w:r w:rsidRPr="003455A7">
        <w:t xml:space="preserve">. </w:t>
      </w:r>
      <w:r w:rsidR="00933E12" w:rsidRPr="007E7DC4">
        <w:t xml:space="preserve"> </w:t>
      </w:r>
    </w:p>
    <w:p w14:paraId="2C4CDE42" w14:textId="0EAA5435" w:rsidR="003455A7" w:rsidRPr="00E112AE" w:rsidRDefault="00850EDF" w:rsidP="00850EDF">
      <w:pPr>
        <w:pStyle w:val="Heading3"/>
        <w:rPr>
          <w:u w:val="single"/>
        </w:rPr>
      </w:pPr>
      <w:r w:rsidRPr="00E112AE">
        <w:rPr>
          <w:u w:val="single"/>
        </w:rPr>
        <w:t>Fees/Payments</w:t>
      </w:r>
    </w:p>
    <w:p w14:paraId="376D3DA3" w14:textId="526238E4" w:rsidR="00850EDF" w:rsidRDefault="001D76BC" w:rsidP="00850EDF">
      <w:r w:rsidRPr="001D76BC">
        <w:t>The Philmont fee is charged for every participant, including adult advisors.  A deposit of $1</w:t>
      </w:r>
      <w:r w:rsidR="003A2B52">
        <w:t>5</w:t>
      </w:r>
      <w:r w:rsidRPr="001D76BC">
        <w:t xml:space="preserve">0.00 per participant is required to hold your reservation (8 is the minimum crew size) and is due approximately 30-45 days of receiving a confirmation email.  Each group must pay half of the balance of fees (advance) by October 1, </w:t>
      </w:r>
      <w:r w:rsidR="001054DA">
        <w:t>202</w:t>
      </w:r>
      <w:r w:rsidR="008442C3">
        <w:t>3</w:t>
      </w:r>
      <w:r w:rsidR="001054DA">
        <w:t xml:space="preserve"> </w:t>
      </w:r>
      <w:r w:rsidRPr="001D76BC">
        <w:t>with the final payment (balance) due March 1</w:t>
      </w:r>
      <w:r w:rsidR="001054DA">
        <w:t>, 202</w:t>
      </w:r>
      <w:r w:rsidR="008442C3">
        <w:t>4</w:t>
      </w:r>
      <w:r w:rsidR="001054DA">
        <w:t>.  See payment schedule below.</w:t>
      </w:r>
    </w:p>
    <w:p w14:paraId="7BE6A5B7" w14:textId="77777777" w:rsidR="001A54FB" w:rsidRPr="001A54FB" w:rsidRDefault="001A54FB" w:rsidP="001A54FB">
      <w:r w:rsidRPr="001A54FB">
        <w:rPr>
          <w:b/>
          <w:u w:val="single"/>
        </w:rPr>
        <w:t>ALL fees (Reservation, Advance, and Balance as indicated in the payment schedule) are NON-REFUNDABLE and NON-TRANSFERABLE to the balance of fees in the event of cancellation. Be cautious of making reservations or paying fees for those who have not made a financial commitment.</w:t>
      </w:r>
    </w:p>
    <w:p w14:paraId="2265B386" w14:textId="4BD853A4" w:rsidR="001D76BC" w:rsidRDefault="001A54FB" w:rsidP="001A54FB">
      <w:r w:rsidRPr="001A54FB">
        <w:t xml:space="preserve">Philmont must commit financial resources to employ staff, purchase food and supplies, and prepare for summer operations. Participants are therefore, also required to make a financial commitment to attend. Be conservative in making reservations to avoid losing fees due to cancellations. Additional crew participants can be added to fill a crew to twelve members. Fees for additional participants can be included with your advance payment due October 1, </w:t>
      </w:r>
      <w:r w:rsidR="00B95AF2">
        <w:t>202</w:t>
      </w:r>
      <w:r w:rsidR="008442C3">
        <w:t>3</w:t>
      </w:r>
      <w:r w:rsidR="00B95AF2">
        <w:t xml:space="preserve"> </w:t>
      </w:r>
      <w:r w:rsidR="00E5045F">
        <w:t xml:space="preserve">or </w:t>
      </w:r>
      <w:r w:rsidRPr="001A54FB">
        <w:t>the balance payment due March 1,</w:t>
      </w:r>
      <w:r w:rsidR="00B95AF2">
        <w:t xml:space="preserve"> 202</w:t>
      </w:r>
      <w:r w:rsidR="008442C3">
        <w:t>4</w:t>
      </w:r>
      <w:r w:rsidR="00E5045F">
        <w:t>.</w:t>
      </w:r>
    </w:p>
    <w:p w14:paraId="252BBC25" w14:textId="3954E1D0" w:rsidR="00754416" w:rsidRPr="00E112AE" w:rsidRDefault="00754416" w:rsidP="0056092D">
      <w:pPr>
        <w:pStyle w:val="Heading3"/>
        <w:rPr>
          <w:u w:val="single"/>
        </w:rPr>
      </w:pPr>
      <w:bookmarkStart w:id="0" w:name="_Toc510078726"/>
      <w:r w:rsidRPr="00E112AE">
        <w:rPr>
          <w:u w:val="single"/>
        </w:rPr>
        <w:t>20</w:t>
      </w:r>
      <w:r w:rsidR="003459E7">
        <w:rPr>
          <w:u w:val="single"/>
        </w:rPr>
        <w:t>2</w:t>
      </w:r>
      <w:r w:rsidR="008442C3">
        <w:rPr>
          <w:u w:val="single"/>
        </w:rPr>
        <w:t xml:space="preserve">4 </w:t>
      </w:r>
      <w:r w:rsidRPr="00E112AE">
        <w:rPr>
          <w:u w:val="single"/>
        </w:rPr>
        <w:t>Fee Payment Schedule</w:t>
      </w:r>
      <w:bookmarkEnd w:id="0"/>
    </w:p>
    <w:p w14:paraId="19DD9842" w14:textId="7374F0AC" w:rsidR="00754416" w:rsidRDefault="00754416" w:rsidP="00754416"/>
    <w:tbl>
      <w:tblPr>
        <w:tblStyle w:val="TableGrid"/>
        <w:tblW w:w="0" w:type="auto"/>
        <w:jc w:val="center"/>
        <w:tblLook w:val="04A0" w:firstRow="1" w:lastRow="0" w:firstColumn="1" w:lastColumn="0" w:noHBand="0" w:noVBand="1"/>
      </w:tblPr>
      <w:tblGrid>
        <w:gridCol w:w="1636"/>
        <w:gridCol w:w="1421"/>
        <w:gridCol w:w="1310"/>
        <w:gridCol w:w="1310"/>
        <w:gridCol w:w="1247"/>
        <w:gridCol w:w="2392"/>
      </w:tblGrid>
      <w:tr w:rsidR="00293BCF" w14:paraId="57CD053C" w14:textId="77777777" w:rsidTr="00293BCF">
        <w:trPr>
          <w:jc w:val="center"/>
        </w:trPr>
        <w:tc>
          <w:tcPr>
            <w:tcW w:w="1636" w:type="dxa"/>
          </w:tcPr>
          <w:p w14:paraId="6526D405" w14:textId="77777777" w:rsidR="00293BCF" w:rsidRDefault="00293BCF" w:rsidP="00B80EA8">
            <w:pPr>
              <w:jc w:val="center"/>
              <w:rPr>
                <w:b/>
              </w:rPr>
            </w:pPr>
          </w:p>
        </w:tc>
        <w:tc>
          <w:tcPr>
            <w:tcW w:w="1421" w:type="dxa"/>
          </w:tcPr>
          <w:p w14:paraId="3ED18224" w14:textId="77777777" w:rsidR="00293BCF" w:rsidRDefault="00293BCF" w:rsidP="00B80EA8">
            <w:pPr>
              <w:jc w:val="center"/>
              <w:rPr>
                <w:b/>
              </w:rPr>
            </w:pPr>
          </w:p>
        </w:tc>
        <w:tc>
          <w:tcPr>
            <w:tcW w:w="3867" w:type="dxa"/>
            <w:gridSpan w:val="3"/>
          </w:tcPr>
          <w:p w14:paraId="1DA0BEED" w14:textId="566D6BE8" w:rsidR="00293BCF" w:rsidRPr="0078604E" w:rsidRDefault="00293BCF" w:rsidP="00B80EA8">
            <w:pPr>
              <w:jc w:val="center"/>
              <w:rPr>
                <w:b/>
              </w:rPr>
            </w:pPr>
            <w:r>
              <w:rPr>
                <w:b/>
              </w:rPr>
              <w:t>AMOUNT DUE (Per Person)</w:t>
            </w:r>
          </w:p>
        </w:tc>
        <w:tc>
          <w:tcPr>
            <w:tcW w:w="2392" w:type="dxa"/>
          </w:tcPr>
          <w:p w14:paraId="3AC94E48" w14:textId="77777777" w:rsidR="00293BCF" w:rsidRDefault="00293BCF" w:rsidP="00B80EA8"/>
        </w:tc>
      </w:tr>
      <w:tr w:rsidR="00293BCF" w14:paraId="00E68986" w14:textId="77777777" w:rsidTr="00F0424A">
        <w:trPr>
          <w:jc w:val="center"/>
        </w:trPr>
        <w:tc>
          <w:tcPr>
            <w:tcW w:w="1636" w:type="dxa"/>
          </w:tcPr>
          <w:p w14:paraId="6F4EA9E8" w14:textId="77777777" w:rsidR="00293BCF" w:rsidRPr="0078604E" w:rsidRDefault="00293BCF" w:rsidP="00B80EA8">
            <w:pPr>
              <w:jc w:val="center"/>
              <w:rPr>
                <w:b/>
              </w:rPr>
            </w:pPr>
            <w:r>
              <w:rPr>
                <w:b/>
              </w:rPr>
              <w:t>TRANSMITTAL</w:t>
            </w:r>
          </w:p>
        </w:tc>
        <w:tc>
          <w:tcPr>
            <w:tcW w:w="1421" w:type="dxa"/>
          </w:tcPr>
          <w:p w14:paraId="37D924B0" w14:textId="77777777" w:rsidR="00293BCF" w:rsidRPr="0078604E" w:rsidRDefault="00293BCF" w:rsidP="00B80EA8">
            <w:pPr>
              <w:jc w:val="center"/>
              <w:rPr>
                <w:b/>
              </w:rPr>
            </w:pPr>
            <w:r>
              <w:rPr>
                <w:b/>
              </w:rPr>
              <w:t>12-Day Trek</w:t>
            </w:r>
          </w:p>
        </w:tc>
        <w:tc>
          <w:tcPr>
            <w:tcW w:w="1310" w:type="dxa"/>
          </w:tcPr>
          <w:p w14:paraId="233E63E4" w14:textId="0F30E931" w:rsidR="00293BCF" w:rsidRDefault="00293BCF" w:rsidP="00B80EA8">
            <w:pPr>
              <w:jc w:val="center"/>
              <w:rPr>
                <w:b/>
              </w:rPr>
            </w:pPr>
            <w:r>
              <w:rPr>
                <w:b/>
              </w:rPr>
              <w:t>9-Day Trek</w:t>
            </w:r>
          </w:p>
        </w:tc>
        <w:tc>
          <w:tcPr>
            <w:tcW w:w="1310" w:type="dxa"/>
          </w:tcPr>
          <w:p w14:paraId="20615413" w14:textId="067A7746" w:rsidR="00293BCF" w:rsidRPr="0078604E" w:rsidRDefault="00293BCF" w:rsidP="00B80EA8">
            <w:pPr>
              <w:jc w:val="center"/>
              <w:rPr>
                <w:b/>
              </w:rPr>
            </w:pPr>
            <w:r>
              <w:rPr>
                <w:b/>
              </w:rPr>
              <w:t>7-Day Trek</w:t>
            </w:r>
          </w:p>
        </w:tc>
        <w:tc>
          <w:tcPr>
            <w:tcW w:w="1247" w:type="dxa"/>
          </w:tcPr>
          <w:p w14:paraId="50E3121A" w14:textId="77777777" w:rsidR="00293BCF" w:rsidRPr="0078604E" w:rsidRDefault="00293BCF" w:rsidP="00B80EA8">
            <w:pPr>
              <w:jc w:val="center"/>
              <w:rPr>
                <w:b/>
              </w:rPr>
            </w:pPr>
            <w:r>
              <w:rPr>
                <w:b/>
              </w:rPr>
              <w:t>Cavalcade</w:t>
            </w:r>
          </w:p>
        </w:tc>
        <w:tc>
          <w:tcPr>
            <w:tcW w:w="2392" w:type="dxa"/>
          </w:tcPr>
          <w:p w14:paraId="323A47F0" w14:textId="77777777" w:rsidR="00293BCF" w:rsidRPr="0078604E" w:rsidRDefault="00293BCF" w:rsidP="00B80EA8">
            <w:pPr>
              <w:jc w:val="center"/>
              <w:rPr>
                <w:b/>
              </w:rPr>
            </w:pPr>
            <w:r>
              <w:rPr>
                <w:b/>
              </w:rPr>
              <w:t>DUE DATE</w:t>
            </w:r>
          </w:p>
        </w:tc>
      </w:tr>
      <w:tr w:rsidR="00293BCF" w14:paraId="636744BD" w14:textId="77777777" w:rsidTr="00F0424A">
        <w:trPr>
          <w:jc w:val="center"/>
        </w:trPr>
        <w:tc>
          <w:tcPr>
            <w:tcW w:w="1636" w:type="dxa"/>
          </w:tcPr>
          <w:p w14:paraId="27368A29" w14:textId="77777777" w:rsidR="00293BCF" w:rsidRDefault="00293BCF" w:rsidP="00B80EA8">
            <w:pPr>
              <w:jc w:val="center"/>
            </w:pPr>
            <w:r>
              <w:t>Reservation</w:t>
            </w:r>
          </w:p>
        </w:tc>
        <w:tc>
          <w:tcPr>
            <w:tcW w:w="1421" w:type="dxa"/>
          </w:tcPr>
          <w:p w14:paraId="725F0E60" w14:textId="160E6A48" w:rsidR="00293BCF" w:rsidRDefault="00293BCF" w:rsidP="00B80EA8">
            <w:pPr>
              <w:jc w:val="center"/>
            </w:pPr>
            <w:r>
              <w:t>$1</w:t>
            </w:r>
            <w:r w:rsidR="003A2B52">
              <w:t>5</w:t>
            </w:r>
            <w:r>
              <w:t>0.00</w:t>
            </w:r>
          </w:p>
        </w:tc>
        <w:tc>
          <w:tcPr>
            <w:tcW w:w="1310" w:type="dxa"/>
          </w:tcPr>
          <w:p w14:paraId="0A2B4BBC" w14:textId="7E32D477" w:rsidR="00293BCF" w:rsidRDefault="00293BCF" w:rsidP="00B80EA8">
            <w:pPr>
              <w:jc w:val="center"/>
            </w:pPr>
            <w:r>
              <w:t>$1</w:t>
            </w:r>
            <w:r w:rsidR="003A2B52">
              <w:t>5</w:t>
            </w:r>
            <w:r>
              <w:t>0.00</w:t>
            </w:r>
          </w:p>
        </w:tc>
        <w:tc>
          <w:tcPr>
            <w:tcW w:w="1310" w:type="dxa"/>
          </w:tcPr>
          <w:p w14:paraId="43B76928" w14:textId="4EC06713" w:rsidR="00293BCF" w:rsidRDefault="00293BCF" w:rsidP="00B80EA8">
            <w:pPr>
              <w:jc w:val="center"/>
            </w:pPr>
            <w:r>
              <w:t>$1</w:t>
            </w:r>
            <w:r w:rsidR="003A2B52">
              <w:t>5</w:t>
            </w:r>
            <w:r>
              <w:t>0.00</w:t>
            </w:r>
          </w:p>
        </w:tc>
        <w:tc>
          <w:tcPr>
            <w:tcW w:w="1247" w:type="dxa"/>
          </w:tcPr>
          <w:p w14:paraId="6E49F187" w14:textId="7EEECD7C" w:rsidR="00293BCF" w:rsidRDefault="00293BCF" w:rsidP="00B80EA8">
            <w:pPr>
              <w:jc w:val="center"/>
            </w:pPr>
            <w:r>
              <w:t>$1</w:t>
            </w:r>
            <w:r w:rsidR="003A2B52">
              <w:t>5</w:t>
            </w:r>
            <w:r>
              <w:t>0.00</w:t>
            </w:r>
          </w:p>
        </w:tc>
        <w:tc>
          <w:tcPr>
            <w:tcW w:w="2392" w:type="dxa"/>
          </w:tcPr>
          <w:p w14:paraId="25C3CB9E" w14:textId="3404F676" w:rsidR="00293BCF" w:rsidRDefault="00293BCF" w:rsidP="00B80EA8">
            <w:pPr>
              <w:jc w:val="center"/>
            </w:pPr>
            <w:r>
              <w:t>January 30, 202</w:t>
            </w:r>
            <w:r w:rsidR="008442C3">
              <w:t>3</w:t>
            </w:r>
          </w:p>
        </w:tc>
      </w:tr>
      <w:tr w:rsidR="00293BCF" w14:paraId="460F510F" w14:textId="77777777" w:rsidTr="00F0424A">
        <w:trPr>
          <w:jc w:val="center"/>
        </w:trPr>
        <w:tc>
          <w:tcPr>
            <w:tcW w:w="1636" w:type="dxa"/>
          </w:tcPr>
          <w:p w14:paraId="0BC4E66C" w14:textId="77777777" w:rsidR="00293BCF" w:rsidRDefault="00293BCF" w:rsidP="00B80EA8">
            <w:pPr>
              <w:jc w:val="center"/>
            </w:pPr>
            <w:r>
              <w:t>Advance</w:t>
            </w:r>
          </w:p>
        </w:tc>
        <w:tc>
          <w:tcPr>
            <w:tcW w:w="1421" w:type="dxa"/>
          </w:tcPr>
          <w:p w14:paraId="1BC875F5" w14:textId="07E590AB" w:rsidR="00293BCF" w:rsidRDefault="00293BCF" w:rsidP="00B80EA8">
            <w:pPr>
              <w:jc w:val="center"/>
            </w:pPr>
            <w:r>
              <w:t>$</w:t>
            </w:r>
            <w:r w:rsidR="008442C3">
              <w:t>712.50</w:t>
            </w:r>
          </w:p>
        </w:tc>
        <w:tc>
          <w:tcPr>
            <w:tcW w:w="1310" w:type="dxa"/>
          </w:tcPr>
          <w:p w14:paraId="6F7ABA9E" w14:textId="28D36D9E" w:rsidR="00293BCF" w:rsidRDefault="00B24FBC" w:rsidP="00B80EA8">
            <w:pPr>
              <w:jc w:val="center"/>
            </w:pPr>
            <w:r>
              <w:t>$</w:t>
            </w:r>
            <w:r w:rsidR="008442C3">
              <w:t>655.00</w:t>
            </w:r>
          </w:p>
        </w:tc>
        <w:tc>
          <w:tcPr>
            <w:tcW w:w="1310" w:type="dxa"/>
          </w:tcPr>
          <w:p w14:paraId="7461FEBC" w14:textId="0AA0F1B9" w:rsidR="00293BCF" w:rsidRDefault="00293BCF" w:rsidP="00B80EA8">
            <w:pPr>
              <w:jc w:val="center"/>
            </w:pPr>
            <w:r>
              <w:t>$</w:t>
            </w:r>
            <w:r w:rsidR="008442C3">
              <w:t>542.50</w:t>
            </w:r>
          </w:p>
        </w:tc>
        <w:tc>
          <w:tcPr>
            <w:tcW w:w="1247" w:type="dxa"/>
          </w:tcPr>
          <w:p w14:paraId="6E765E1E" w14:textId="4715A355" w:rsidR="00293BCF" w:rsidRDefault="00293BCF" w:rsidP="00B80EA8">
            <w:pPr>
              <w:jc w:val="center"/>
            </w:pPr>
            <w:r>
              <w:t>$</w:t>
            </w:r>
            <w:r w:rsidR="00E5045F">
              <w:t>55</w:t>
            </w:r>
            <w:r w:rsidR="008442C3">
              <w:t>5</w:t>
            </w:r>
            <w:r w:rsidR="00E5045F">
              <w:t>.00</w:t>
            </w:r>
          </w:p>
        </w:tc>
        <w:tc>
          <w:tcPr>
            <w:tcW w:w="2392" w:type="dxa"/>
          </w:tcPr>
          <w:p w14:paraId="4E058D6C" w14:textId="092C13D9" w:rsidR="00293BCF" w:rsidRDefault="00293BCF" w:rsidP="00B80EA8">
            <w:pPr>
              <w:jc w:val="center"/>
            </w:pPr>
            <w:r>
              <w:t>October 1, 202</w:t>
            </w:r>
            <w:r w:rsidR="008442C3">
              <w:t>3</w:t>
            </w:r>
          </w:p>
        </w:tc>
      </w:tr>
      <w:tr w:rsidR="00293BCF" w14:paraId="09150AFF" w14:textId="77777777" w:rsidTr="00F0424A">
        <w:trPr>
          <w:jc w:val="center"/>
        </w:trPr>
        <w:tc>
          <w:tcPr>
            <w:tcW w:w="1636" w:type="dxa"/>
          </w:tcPr>
          <w:p w14:paraId="54A58AB5" w14:textId="77777777" w:rsidR="00293BCF" w:rsidRDefault="00293BCF" w:rsidP="00B80EA8">
            <w:pPr>
              <w:jc w:val="center"/>
            </w:pPr>
            <w:r>
              <w:t>Balance</w:t>
            </w:r>
          </w:p>
        </w:tc>
        <w:tc>
          <w:tcPr>
            <w:tcW w:w="1421" w:type="dxa"/>
            <w:tcBorders>
              <w:bottom w:val="double" w:sz="4" w:space="0" w:color="auto"/>
            </w:tcBorders>
          </w:tcPr>
          <w:p w14:paraId="6DC72EEC" w14:textId="1152CE31" w:rsidR="008442C3" w:rsidRDefault="00293BCF" w:rsidP="008442C3">
            <w:pPr>
              <w:jc w:val="center"/>
            </w:pPr>
            <w:r>
              <w:t>$</w:t>
            </w:r>
            <w:r w:rsidR="008442C3">
              <w:t>712.50</w:t>
            </w:r>
          </w:p>
        </w:tc>
        <w:tc>
          <w:tcPr>
            <w:tcW w:w="1310" w:type="dxa"/>
            <w:tcBorders>
              <w:bottom w:val="double" w:sz="4" w:space="0" w:color="auto"/>
            </w:tcBorders>
          </w:tcPr>
          <w:p w14:paraId="5273C173" w14:textId="44929393" w:rsidR="00293BCF" w:rsidRDefault="00B24FBC" w:rsidP="00B80EA8">
            <w:pPr>
              <w:jc w:val="center"/>
            </w:pPr>
            <w:r>
              <w:t>$</w:t>
            </w:r>
            <w:r w:rsidR="008442C3">
              <w:t>655.00</w:t>
            </w:r>
          </w:p>
        </w:tc>
        <w:tc>
          <w:tcPr>
            <w:tcW w:w="1310" w:type="dxa"/>
            <w:tcBorders>
              <w:bottom w:val="double" w:sz="4" w:space="0" w:color="auto"/>
            </w:tcBorders>
          </w:tcPr>
          <w:p w14:paraId="0D600687" w14:textId="7367DFBD" w:rsidR="00293BCF" w:rsidRDefault="00293BCF" w:rsidP="00B80EA8">
            <w:pPr>
              <w:jc w:val="center"/>
            </w:pPr>
            <w:r>
              <w:t>$</w:t>
            </w:r>
            <w:r w:rsidR="008442C3">
              <w:t>542.50</w:t>
            </w:r>
          </w:p>
        </w:tc>
        <w:tc>
          <w:tcPr>
            <w:tcW w:w="1247" w:type="dxa"/>
            <w:tcBorders>
              <w:bottom w:val="double" w:sz="4" w:space="0" w:color="auto"/>
            </w:tcBorders>
          </w:tcPr>
          <w:p w14:paraId="37E72702" w14:textId="2581E3BA" w:rsidR="00293BCF" w:rsidRDefault="00293BCF" w:rsidP="00B80EA8">
            <w:pPr>
              <w:jc w:val="center"/>
            </w:pPr>
            <w:r>
              <w:t>$</w:t>
            </w:r>
            <w:r w:rsidR="00E5045F">
              <w:t>55</w:t>
            </w:r>
            <w:r w:rsidR="008442C3">
              <w:t>5</w:t>
            </w:r>
            <w:r w:rsidR="007D2F81">
              <w:t>.00</w:t>
            </w:r>
          </w:p>
        </w:tc>
        <w:tc>
          <w:tcPr>
            <w:tcW w:w="2392" w:type="dxa"/>
          </w:tcPr>
          <w:p w14:paraId="39D059E2" w14:textId="193065A0" w:rsidR="00293BCF" w:rsidRDefault="00293BCF" w:rsidP="00B80EA8">
            <w:pPr>
              <w:jc w:val="center"/>
            </w:pPr>
            <w:r>
              <w:t>March 1, 202</w:t>
            </w:r>
            <w:r w:rsidR="008442C3">
              <w:t>4</w:t>
            </w:r>
          </w:p>
        </w:tc>
      </w:tr>
      <w:tr w:rsidR="00293BCF" w14:paraId="6E7E97C3" w14:textId="77777777" w:rsidTr="00F0424A">
        <w:trPr>
          <w:jc w:val="center"/>
        </w:trPr>
        <w:tc>
          <w:tcPr>
            <w:tcW w:w="1636" w:type="dxa"/>
          </w:tcPr>
          <w:p w14:paraId="07538E97" w14:textId="5B0D8D1A" w:rsidR="00293BCF" w:rsidRPr="004B3DE3" w:rsidRDefault="00293BCF" w:rsidP="00B80EA8">
            <w:pPr>
              <w:jc w:val="center"/>
              <w:rPr>
                <w:b/>
              </w:rPr>
            </w:pPr>
            <w:r>
              <w:rPr>
                <w:b/>
              </w:rPr>
              <w:t>TOTAL</w:t>
            </w:r>
          </w:p>
        </w:tc>
        <w:tc>
          <w:tcPr>
            <w:tcW w:w="1421" w:type="dxa"/>
            <w:tcBorders>
              <w:top w:val="double" w:sz="4" w:space="0" w:color="auto"/>
            </w:tcBorders>
          </w:tcPr>
          <w:p w14:paraId="2B91E1F1" w14:textId="784521DA" w:rsidR="00293BCF" w:rsidRDefault="00293BCF" w:rsidP="00B80EA8">
            <w:pPr>
              <w:jc w:val="center"/>
            </w:pPr>
            <w:r>
              <w:t>$</w:t>
            </w:r>
            <w:r w:rsidR="008442C3">
              <w:t>1575.00</w:t>
            </w:r>
          </w:p>
        </w:tc>
        <w:tc>
          <w:tcPr>
            <w:tcW w:w="1310" w:type="dxa"/>
            <w:tcBorders>
              <w:top w:val="double" w:sz="4" w:space="0" w:color="auto"/>
            </w:tcBorders>
          </w:tcPr>
          <w:p w14:paraId="1E72BEDB" w14:textId="55B439A8" w:rsidR="00293BCF" w:rsidRDefault="00B24FBC" w:rsidP="00B80EA8">
            <w:pPr>
              <w:jc w:val="center"/>
            </w:pPr>
            <w:r>
              <w:t>$</w:t>
            </w:r>
            <w:r w:rsidR="008442C3">
              <w:t>1460.00</w:t>
            </w:r>
          </w:p>
        </w:tc>
        <w:tc>
          <w:tcPr>
            <w:tcW w:w="1310" w:type="dxa"/>
            <w:tcBorders>
              <w:top w:val="double" w:sz="4" w:space="0" w:color="auto"/>
            </w:tcBorders>
          </w:tcPr>
          <w:p w14:paraId="16959F0A" w14:textId="2CFE2EAB" w:rsidR="00293BCF" w:rsidRDefault="00293BCF" w:rsidP="00B80EA8">
            <w:pPr>
              <w:jc w:val="center"/>
            </w:pPr>
            <w:r>
              <w:t>$</w:t>
            </w:r>
            <w:r w:rsidR="008442C3">
              <w:t>1235.00</w:t>
            </w:r>
          </w:p>
        </w:tc>
        <w:tc>
          <w:tcPr>
            <w:tcW w:w="1247" w:type="dxa"/>
            <w:tcBorders>
              <w:top w:val="double" w:sz="4" w:space="0" w:color="auto"/>
            </w:tcBorders>
          </w:tcPr>
          <w:p w14:paraId="0502F6DD" w14:textId="49A9AB22" w:rsidR="007D2F81" w:rsidRDefault="00293BCF" w:rsidP="007D2F81">
            <w:pPr>
              <w:jc w:val="center"/>
            </w:pPr>
            <w:r>
              <w:t>$</w:t>
            </w:r>
            <w:r w:rsidR="00E5045F">
              <w:t>1</w:t>
            </w:r>
            <w:r w:rsidR="008442C3">
              <w:t>260</w:t>
            </w:r>
            <w:r w:rsidR="007D2F81">
              <w:t>.00</w:t>
            </w:r>
          </w:p>
        </w:tc>
        <w:tc>
          <w:tcPr>
            <w:tcW w:w="2392" w:type="dxa"/>
          </w:tcPr>
          <w:p w14:paraId="5DC5208D" w14:textId="77777777" w:rsidR="00293BCF" w:rsidRDefault="00293BCF" w:rsidP="00B80EA8"/>
        </w:tc>
      </w:tr>
    </w:tbl>
    <w:p w14:paraId="00188822" w14:textId="795F3CCD" w:rsidR="001A54FB" w:rsidRDefault="001A54FB" w:rsidP="001A54FB"/>
    <w:p w14:paraId="739EAC3B" w14:textId="77777777" w:rsidR="00AF1E92" w:rsidRDefault="00AF1E92" w:rsidP="004B3DE3">
      <w:pPr>
        <w:pStyle w:val="Heading3"/>
        <w:rPr>
          <w:u w:val="single"/>
        </w:rPr>
      </w:pPr>
    </w:p>
    <w:p w14:paraId="6E7B9DF6" w14:textId="77777777" w:rsidR="00AF1E92" w:rsidRDefault="00AF1E92" w:rsidP="004B3DE3">
      <w:pPr>
        <w:pStyle w:val="Heading3"/>
        <w:rPr>
          <w:u w:val="single"/>
        </w:rPr>
      </w:pPr>
    </w:p>
    <w:p w14:paraId="55AC7803" w14:textId="294245C7" w:rsidR="004B3DE3" w:rsidRPr="00E112AE" w:rsidRDefault="0058736B" w:rsidP="004B3DE3">
      <w:pPr>
        <w:pStyle w:val="Heading3"/>
        <w:rPr>
          <w:u w:val="single"/>
        </w:rPr>
      </w:pPr>
      <w:r w:rsidRPr="00E112AE">
        <w:rPr>
          <w:u w:val="single"/>
        </w:rPr>
        <w:t>Age Requirement</w:t>
      </w:r>
    </w:p>
    <w:p w14:paraId="7623F2AB" w14:textId="66F5890B" w:rsidR="0058736B" w:rsidRPr="00E112AE" w:rsidRDefault="0058736B" w:rsidP="0058736B">
      <w:r w:rsidRPr="00E112AE">
        <w:t xml:space="preserve">Participants must be registered members of the BSA who will be 14 years of age OR </w:t>
      </w:r>
      <w:r w:rsidR="008442C3">
        <w:t xml:space="preserve">have </w:t>
      </w:r>
      <w:r w:rsidRPr="00E112AE">
        <w:t>completed 8</w:t>
      </w:r>
      <w:r w:rsidRPr="00E112AE">
        <w:rPr>
          <w:vertAlign w:val="superscript"/>
        </w:rPr>
        <w:t>th</w:t>
      </w:r>
      <w:r w:rsidRPr="00E112AE">
        <w:t xml:space="preserve"> grade and be at least 13 years of age prior to participation. Please do NOT request or expect any exceptions to this rule.</w:t>
      </w:r>
    </w:p>
    <w:p w14:paraId="35197598" w14:textId="77777777" w:rsidR="002F3CA9" w:rsidRDefault="002F3CA9" w:rsidP="0058155B">
      <w:pPr>
        <w:pStyle w:val="Heading3"/>
        <w:rPr>
          <w:u w:val="single"/>
        </w:rPr>
      </w:pPr>
    </w:p>
    <w:p w14:paraId="01AD08EA" w14:textId="6473448B" w:rsidR="0058155B" w:rsidRPr="00E112AE" w:rsidRDefault="0058155B" w:rsidP="0058155B">
      <w:pPr>
        <w:pStyle w:val="Heading3"/>
        <w:rPr>
          <w:u w:val="single"/>
        </w:rPr>
      </w:pPr>
      <w:r w:rsidRPr="00E112AE">
        <w:rPr>
          <w:u w:val="single"/>
        </w:rPr>
        <w:t>Adult Leadership</w:t>
      </w:r>
    </w:p>
    <w:p w14:paraId="5C290274" w14:textId="77777777" w:rsidR="0070231D" w:rsidRDefault="0070231D" w:rsidP="0070231D">
      <w:r>
        <w:t xml:space="preserve">The best available adult leadership should be recruited to accompany each crew. In keeping with the policy of the Boy Scouts of America, TWO (2) registered adult leaders 21 years of age or over are required at all Scouting activities. There must be a registered female adult leader over 21 in every unit serving females. A registered female adult must be present for any activity involving female youth. </w:t>
      </w:r>
    </w:p>
    <w:p w14:paraId="2C500544" w14:textId="3A894B8C" w:rsidR="0070231D" w:rsidRDefault="0070231D" w:rsidP="0070231D">
      <w:r>
        <w:t xml:space="preserve">Each crew MUST have at least TWO (2) BSA registered adult Advisors. Philmont strongly recommends that each crew participates with THREE (3) adult Advisors. This provides flexibility </w:t>
      </w:r>
      <w:r w:rsidR="008442C3">
        <w:t>in case</w:t>
      </w:r>
      <w:r>
        <w:t xml:space="preserve"> an adult Advisor needs to leave the trail. </w:t>
      </w:r>
      <w:r>
        <w:rPr>
          <w:b/>
          <w:u w:val="single"/>
        </w:rPr>
        <w:t>Each crew is required to have a majority of youth participants; the maximum number of adults (21 years and over) is four (4) per crew.</w:t>
      </w:r>
      <w:r>
        <w:t xml:space="preserve"> </w:t>
      </w:r>
    </w:p>
    <w:p w14:paraId="6E16BD13" w14:textId="42B5AFF8" w:rsidR="0058155B" w:rsidRPr="00E112AE" w:rsidRDefault="000339D2" w:rsidP="000339D2">
      <w:pPr>
        <w:pStyle w:val="Heading3"/>
        <w:rPr>
          <w:u w:val="single"/>
        </w:rPr>
      </w:pPr>
      <w:r w:rsidRPr="00E112AE">
        <w:rPr>
          <w:u w:val="single"/>
        </w:rPr>
        <w:t>202</w:t>
      </w:r>
      <w:r w:rsidR="008442C3">
        <w:rPr>
          <w:u w:val="single"/>
        </w:rPr>
        <w:t>4</w:t>
      </w:r>
      <w:r w:rsidRPr="00E112AE">
        <w:rPr>
          <w:u w:val="single"/>
        </w:rPr>
        <w:t xml:space="preserve"> Cavalcades</w:t>
      </w:r>
    </w:p>
    <w:p w14:paraId="2796E3AE" w14:textId="58FCD03E" w:rsidR="00C07ABD" w:rsidRPr="00C07ABD" w:rsidRDefault="00C07ABD" w:rsidP="00C07ABD">
      <w:r w:rsidRPr="00C07ABD">
        <w:t xml:space="preserve">Participants of Philmont Cavalcades ride horseback over some of Philmont’s most scenic trails.  Designed for chartered troops or venturing crews, Cavalcade participants acquire riding and packing skills long in use in the American West.  Philmont offers two eight-day, eight-night Cavalcades on each arrival date. The crew size is 10-15 participants, including leaders.  There is a </w:t>
      </w:r>
      <w:r w:rsidRPr="00C07ABD">
        <w:rPr>
          <w:b/>
        </w:rPr>
        <w:t>200-pound weight limit for all riders</w:t>
      </w:r>
      <w:r w:rsidR="00E5045F">
        <w:rPr>
          <w:b/>
        </w:rPr>
        <w:t>, NO EXCEPTIONS</w:t>
      </w:r>
      <w:r w:rsidRPr="00C07ABD">
        <w:t xml:space="preserve">. </w:t>
      </w:r>
    </w:p>
    <w:p w14:paraId="7062C6BC" w14:textId="3EA7686C" w:rsidR="00C07ABD" w:rsidRPr="00E112AE" w:rsidRDefault="00C07ABD" w:rsidP="00C07ABD">
      <w:pPr>
        <w:pStyle w:val="Heading3"/>
        <w:rPr>
          <w:u w:val="single"/>
        </w:rPr>
      </w:pPr>
      <w:r w:rsidRPr="00E112AE">
        <w:rPr>
          <w:u w:val="single"/>
        </w:rPr>
        <w:t>Scholarships</w:t>
      </w:r>
    </w:p>
    <w:p w14:paraId="375DC72F" w14:textId="534B8E20" w:rsidR="00C07ABD" w:rsidRDefault="0074121F" w:rsidP="00C07ABD">
      <w:r w:rsidRPr="0074121F">
        <w:t xml:space="preserve">Waite Phillips Scholarships are available to assist </w:t>
      </w:r>
      <w:r w:rsidR="001054DA">
        <w:t xml:space="preserve">financially so that </w:t>
      </w:r>
      <w:r w:rsidRPr="0074121F">
        <w:t xml:space="preserve">worthy youths have an opportunity to participate in a Philmont Scout Ranch experience.  Information on these scholarships </w:t>
      </w:r>
      <w:r w:rsidR="008442C3">
        <w:t>is</w:t>
      </w:r>
      <w:r w:rsidRPr="0074121F">
        <w:t xml:space="preserve"> sent by Philmont to local councils who have a contingent reservation and directly to each Unit Reservation Contact.  Notification of scholarship allocations and application processes will take place in the Fall of 20</w:t>
      </w:r>
      <w:r w:rsidR="00A36688">
        <w:t>2</w:t>
      </w:r>
      <w:r w:rsidR="008442C3">
        <w:t xml:space="preserve">3 </w:t>
      </w:r>
      <w:r w:rsidRPr="0074121F">
        <w:t>for 202</w:t>
      </w:r>
      <w:r w:rsidR="008442C3">
        <w:t>4</w:t>
      </w:r>
      <w:r w:rsidRPr="0074121F">
        <w:t xml:space="preserve"> Reservations.</w:t>
      </w:r>
    </w:p>
    <w:p w14:paraId="41404128" w14:textId="351261FE" w:rsidR="0074121F" w:rsidRPr="00E112AE" w:rsidRDefault="0074121F" w:rsidP="0074121F">
      <w:pPr>
        <w:pStyle w:val="Heading3"/>
        <w:rPr>
          <w:u w:val="single"/>
        </w:rPr>
      </w:pPr>
      <w:r w:rsidRPr="00E112AE">
        <w:rPr>
          <w:u w:val="single"/>
        </w:rPr>
        <w:t>Staff Opportunities</w:t>
      </w:r>
    </w:p>
    <w:p w14:paraId="1D462F5B" w14:textId="629526E1" w:rsidR="0074121F" w:rsidRDefault="00711E6B" w:rsidP="0074121F">
      <w:r w:rsidRPr="00711E6B">
        <w:t xml:space="preserve">Each season, Philmont employs over 1,000 staff members.  A wide variety of positions are available, including: rangers; backcountry program counselors; training center and base camp support staff.  Applicants must be at least 18 years of age by time of employment, and previous Philmont or other high adventure experience is helpful.  Visit </w:t>
      </w:r>
      <w:hyperlink r:id="rId14" w:history="1">
        <w:r w:rsidRPr="00D10112">
          <w:rPr>
            <w:rStyle w:val="Hyperlink"/>
          </w:rPr>
          <w:t>www.philmonstscoutranch.org/jobs</w:t>
        </w:r>
      </w:hyperlink>
      <w:r>
        <w:t xml:space="preserve"> for more information and </w:t>
      </w:r>
      <w:r w:rsidRPr="00711E6B">
        <w:t>to apply.</w:t>
      </w:r>
    </w:p>
    <w:p w14:paraId="0F0173E3" w14:textId="279A8D41" w:rsidR="009A45FE" w:rsidRDefault="009A45FE"/>
    <w:sectPr w:rsidR="009A45FE" w:rsidSect="00101E0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32E96" w14:textId="77777777" w:rsidR="005C53C4" w:rsidRDefault="005C53C4" w:rsidP="00253AA1">
      <w:pPr>
        <w:spacing w:after="0" w:line="240" w:lineRule="auto"/>
      </w:pPr>
      <w:r>
        <w:separator/>
      </w:r>
    </w:p>
  </w:endnote>
  <w:endnote w:type="continuationSeparator" w:id="0">
    <w:p w14:paraId="3206C1AE" w14:textId="77777777" w:rsidR="005C53C4" w:rsidRDefault="005C53C4" w:rsidP="00253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09F05" w14:textId="77777777" w:rsidR="005C53C4" w:rsidRDefault="005C53C4" w:rsidP="00253AA1">
      <w:pPr>
        <w:spacing w:after="0" w:line="240" w:lineRule="auto"/>
      </w:pPr>
      <w:r>
        <w:separator/>
      </w:r>
    </w:p>
  </w:footnote>
  <w:footnote w:type="continuationSeparator" w:id="0">
    <w:p w14:paraId="547969B9" w14:textId="77777777" w:rsidR="005C53C4" w:rsidRDefault="005C53C4" w:rsidP="00253A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9557E"/>
    <w:multiLevelType w:val="hybridMultilevel"/>
    <w:tmpl w:val="9C980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D3BE2"/>
    <w:multiLevelType w:val="hybridMultilevel"/>
    <w:tmpl w:val="1EE46CC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B025F7"/>
    <w:multiLevelType w:val="hybridMultilevel"/>
    <w:tmpl w:val="F1F285F8"/>
    <w:lvl w:ilvl="0" w:tplc="C29EDD6C">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BAC6D37"/>
    <w:multiLevelType w:val="hybridMultilevel"/>
    <w:tmpl w:val="468CFFFA"/>
    <w:lvl w:ilvl="0" w:tplc="D8C203B0">
      <w:start w:val="1"/>
      <w:numFmt w:val="bullet"/>
      <w:lvlText w:val="•"/>
      <w:lvlJc w:val="left"/>
      <w:pPr>
        <w:ind w:left="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722A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402F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64C4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5C37C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3E2E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88A5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E666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48282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7E23D65"/>
    <w:multiLevelType w:val="hybridMultilevel"/>
    <w:tmpl w:val="2A58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173287"/>
    <w:multiLevelType w:val="hybridMultilevel"/>
    <w:tmpl w:val="3B267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877408"/>
    <w:multiLevelType w:val="hybridMultilevel"/>
    <w:tmpl w:val="41862F38"/>
    <w:lvl w:ilvl="0" w:tplc="DDCA130C">
      <w:start w:val="2"/>
      <w:numFmt w:val="decimal"/>
      <w:lvlText w:val="%1)"/>
      <w:lvlJc w:val="left"/>
      <w:pPr>
        <w:ind w:left="107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70E9790">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B4EE1CA">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FB8FA6A">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382D400">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EA68176">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9D03EC6">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67C229C">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A32E30E">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16cid:durableId="1436172350">
    <w:abstractNumId w:val="3"/>
  </w:num>
  <w:num w:numId="2" w16cid:durableId="101459522">
    <w:abstractNumId w:val="4"/>
  </w:num>
  <w:num w:numId="3" w16cid:durableId="603730038">
    <w:abstractNumId w:val="0"/>
  </w:num>
  <w:num w:numId="4" w16cid:durableId="1859655597">
    <w:abstractNumId w:val="5"/>
  </w:num>
  <w:num w:numId="5" w16cid:durableId="255985963">
    <w:abstractNumId w:val="2"/>
  </w:num>
  <w:num w:numId="6" w16cid:durableId="1736465236">
    <w:abstractNumId w:val="6"/>
  </w:num>
  <w:num w:numId="7" w16cid:durableId="1038942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E0A"/>
    <w:rsid w:val="00013DA1"/>
    <w:rsid w:val="00023FBC"/>
    <w:rsid w:val="000339D2"/>
    <w:rsid w:val="000960CB"/>
    <w:rsid w:val="000D27B7"/>
    <w:rsid w:val="00101E0A"/>
    <w:rsid w:val="001054DA"/>
    <w:rsid w:val="00116873"/>
    <w:rsid w:val="001246C9"/>
    <w:rsid w:val="00133015"/>
    <w:rsid w:val="00183681"/>
    <w:rsid w:val="001A3342"/>
    <w:rsid w:val="001A54FB"/>
    <w:rsid w:val="001D5B6D"/>
    <w:rsid w:val="001D76BC"/>
    <w:rsid w:val="001F785C"/>
    <w:rsid w:val="00227757"/>
    <w:rsid w:val="00253AA1"/>
    <w:rsid w:val="00293BCF"/>
    <w:rsid w:val="002C5422"/>
    <w:rsid w:val="002D5A6B"/>
    <w:rsid w:val="002F3CA9"/>
    <w:rsid w:val="003455A7"/>
    <w:rsid w:val="003459E7"/>
    <w:rsid w:val="0039778B"/>
    <w:rsid w:val="003A2B52"/>
    <w:rsid w:val="003B079D"/>
    <w:rsid w:val="003D07E3"/>
    <w:rsid w:val="003D6B52"/>
    <w:rsid w:val="004656F9"/>
    <w:rsid w:val="0048732A"/>
    <w:rsid w:val="004B3DE3"/>
    <w:rsid w:val="004C1107"/>
    <w:rsid w:val="00512832"/>
    <w:rsid w:val="00515891"/>
    <w:rsid w:val="00540788"/>
    <w:rsid w:val="0056092D"/>
    <w:rsid w:val="005665C6"/>
    <w:rsid w:val="0058155B"/>
    <w:rsid w:val="0058736B"/>
    <w:rsid w:val="00595AC3"/>
    <w:rsid w:val="005A1DDA"/>
    <w:rsid w:val="005C53C4"/>
    <w:rsid w:val="005E26B0"/>
    <w:rsid w:val="006579E1"/>
    <w:rsid w:val="00667139"/>
    <w:rsid w:val="006835B8"/>
    <w:rsid w:val="006A4EDA"/>
    <w:rsid w:val="006E611A"/>
    <w:rsid w:val="0070231D"/>
    <w:rsid w:val="00711E6B"/>
    <w:rsid w:val="0071602A"/>
    <w:rsid w:val="0074121F"/>
    <w:rsid w:val="00754416"/>
    <w:rsid w:val="007C1AB7"/>
    <w:rsid w:val="007D2F81"/>
    <w:rsid w:val="007D6552"/>
    <w:rsid w:val="007E7DC4"/>
    <w:rsid w:val="008146E5"/>
    <w:rsid w:val="008442C3"/>
    <w:rsid w:val="00850EDF"/>
    <w:rsid w:val="00883021"/>
    <w:rsid w:val="00884217"/>
    <w:rsid w:val="00933E12"/>
    <w:rsid w:val="00953F0D"/>
    <w:rsid w:val="00961E46"/>
    <w:rsid w:val="009670C0"/>
    <w:rsid w:val="00997585"/>
    <w:rsid w:val="009A45FE"/>
    <w:rsid w:val="009C0C91"/>
    <w:rsid w:val="009F7ABB"/>
    <w:rsid w:val="00A36688"/>
    <w:rsid w:val="00A606C7"/>
    <w:rsid w:val="00A7331D"/>
    <w:rsid w:val="00A777DA"/>
    <w:rsid w:val="00AE4CCF"/>
    <w:rsid w:val="00AF1E92"/>
    <w:rsid w:val="00B05AC1"/>
    <w:rsid w:val="00B15CAE"/>
    <w:rsid w:val="00B24FBC"/>
    <w:rsid w:val="00B54512"/>
    <w:rsid w:val="00B80F7A"/>
    <w:rsid w:val="00B95AF2"/>
    <w:rsid w:val="00BE4FB5"/>
    <w:rsid w:val="00C07ABD"/>
    <w:rsid w:val="00C3470F"/>
    <w:rsid w:val="00C6651D"/>
    <w:rsid w:val="00C66951"/>
    <w:rsid w:val="00C73709"/>
    <w:rsid w:val="00CB3643"/>
    <w:rsid w:val="00CF4938"/>
    <w:rsid w:val="00D33313"/>
    <w:rsid w:val="00D454AB"/>
    <w:rsid w:val="00D567C0"/>
    <w:rsid w:val="00D950C7"/>
    <w:rsid w:val="00E112AE"/>
    <w:rsid w:val="00E44733"/>
    <w:rsid w:val="00E5045F"/>
    <w:rsid w:val="00EB36A9"/>
    <w:rsid w:val="00F670F4"/>
    <w:rsid w:val="00F932F7"/>
    <w:rsid w:val="00FC1CE6"/>
    <w:rsid w:val="00FD5DD5"/>
    <w:rsid w:val="00FD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7D0F"/>
  <w15:chartTrackingRefBased/>
  <w15:docId w15:val="{39F37D74-4514-48F4-AA3B-E92F043F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4C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4CCF"/>
    <w:pPr>
      <w:keepNext/>
      <w:keepLines/>
      <w:spacing w:before="40" w:after="0"/>
      <w:outlineLvl w:val="1"/>
    </w:pPr>
    <w:rPr>
      <w:rFonts w:asciiTheme="majorHAnsi" w:eastAsiaTheme="majorEastAsia" w:hAnsiTheme="majorHAnsi" w:cstheme="majorBidi"/>
      <w:b/>
      <w:i/>
      <w:sz w:val="26"/>
      <w:szCs w:val="26"/>
    </w:rPr>
  </w:style>
  <w:style w:type="paragraph" w:styleId="Heading3">
    <w:name w:val="heading 3"/>
    <w:basedOn w:val="Normal"/>
    <w:next w:val="Normal"/>
    <w:link w:val="Heading3Char"/>
    <w:uiPriority w:val="9"/>
    <w:unhideWhenUsed/>
    <w:qFormat/>
    <w:rsid w:val="00EB36A9"/>
    <w:pPr>
      <w:keepNext/>
      <w:keepLines/>
      <w:spacing w:before="40" w:after="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semiHidden/>
    <w:unhideWhenUsed/>
    <w:qFormat/>
    <w:rsid w:val="002277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E0A"/>
    <w:pPr>
      <w:ind w:left="720"/>
      <w:contextualSpacing/>
    </w:pPr>
  </w:style>
  <w:style w:type="character" w:styleId="Hyperlink">
    <w:name w:val="Hyperlink"/>
    <w:basedOn w:val="DefaultParagraphFont"/>
    <w:uiPriority w:val="99"/>
    <w:unhideWhenUsed/>
    <w:rsid w:val="00101E0A"/>
    <w:rPr>
      <w:color w:val="0563C1" w:themeColor="hyperlink"/>
      <w:u w:val="single"/>
    </w:rPr>
  </w:style>
  <w:style w:type="character" w:styleId="UnresolvedMention">
    <w:name w:val="Unresolved Mention"/>
    <w:basedOn w:val="DefaultParagraphFont"/>
    <w:uiPriority w:val="99"/>
    <w:semiHidden/>
    <w:unhideWhenUsed/>
    <w:rsid w:val="00101E0A"/>
    <w:rPr>
      <w:color w:val="605E5C"/>
      <w:shd w:val="clear" w:color="auto" w:fill="E1DFDD"/>
    </w:rPr>
  </w:style>
  <w:style w:type="character" w:styleId="FollowedHyperlink">
    <w:name w:val="FollowedHyperlink"/>
    <w:basedOn w:val="DefaultParagraphFont"/>
    <w:uiPriority w:val="99"/>
    <w:semiHidden/>
    <w:unhideWhenUsed/>
    <w:rsid w:val="00101E0A"/>
    <w:rPr>
      <w:color w:val="954F72" w:themeColor="followedHyperlink"/>
      <w:u w:val="single"/>
    </w:rPr>
  </w:style>
  <w:style w:type="paragraph" w:styleId="Title">
    <w:name w:val="Title"/>
    <w:basedOn w:val="Normal"/>
    <w:next w:val="Normal"/>
    <w:link w:val="TitleChar"/>
    <w:uiPriority w:val="10"/>
    <w:qFormat/>
    <w:rsid w:val="00101E0A"/>
    <w:pPr>
      <w:spacing w:after="0" w:line="240" w:lineRule="auto"/>
      <w:contextualSpacing/>
      <w:jc w:val="center"/>
    </w:pPr>
    <w:rPr>
      <w:rFonts w:asciiTheme="majorHAnsi" w:eastAsiaTheme="majorEastAsia" w:hAnsiTheme="majorHAnsi" w:cstheme="majorBidi"/>
      <w:b/>
      <w:spacing w:val="-10"/>
      <w:kern w:val="28"/>
      <w:sz w:val="32"/>
      <w:szCs w:val="56"/>
      <w:u w:val="single"/>
    </w:rPr>
  </w:style>
  <w:style w:type="character" w:customStyle="1" w:styleId="TitleChar">
    <w:name w:val="Title Char"/>
    <w:basedOn w:val="DefaultParagraphFont"/>
    <w:link w:val="Title"/>
    <w:uiPriority w:val="10"/>
    <w:rsid w:val="00101E0A"/>
    <w:rPr>
      <w:rFonts w:asciiTheme="majorHAnsi" w:eastAsiaTheme="majorEastAsia" w:hAnsiTheme="majorHAnsi" w:cstheme="majorBidi"/>
      <w:b/>
      <w:spacing w:val="-10"/>
      <w:kern w:val="28"/>
      <w:sz w:val="32"/>
      <w:szCs w:val="56"/>
      <w:u w:val="single"/>
    </w:rPr>
  </w:style>
  <w:style w:type="character" w:customStyle="1" w:styleId="Heading1Char">
    <w:name w:val="Heading 1 Char"/>
    <w:basedOn w:val="DefaultParagraphFont"/>
    <w:link w:val="Heading1"/>
    <w:uiPriority w:val="9"/>
    <w:rsid w:val="00AE4CC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E4CCF"/>
    <w:rPr>
      <w:rFonts w:asciiTheme="majorHAnsi" w:eastAsiaTheme="majorEastAsia" w:hAnsiTheme="majorHAnsi" w:cstheme="majorBidi"/>
      <w:b/>
      <w:i/>
      <w:sz w:val="26"/>
      <w:szCs w:val="26"/>
    </w:rPr>
  </w:style>
  <w:style w:type="table" w:styleId="TableGrid">
    <w:name w:val="Table Grid"/>
    <w:basedOn w:val="TableNormal"/>
    <w:uiPriority w:val="39"/>
    <w:rsid w:val="00AE4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4C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CCF"/>
    <w:rPr>
      <w:rFonts w:ascii="Segoe UI" w:hAnsi="Segoe UI" w:cs="Segoe UI"/>
      <w:sz w:val="18"/>
      <w:szCs w:val="18"/>
    </w:rPr>
  </w:style>
  <w:style w:type="character" w:styleId="PlaceholderText">
    <w:name w:val="Placeholder Text"/>
    <w:basedOn w:val="DefaultParagraphFont"/>
    <w:uiPriority w:val="99"/>
    <w:semiHidden/>
    <w:rsid w:val="00023FBC"/>
    <w:rPr>
      <w:color w:val="808080"/>
    </w:rPr>
  </w:style>
  <w:style w:type="character" w:customStyle="1" w:styleId="Heading3Char">
    <w:name w:val="Heading 3 Char"/>
    <w:basedOn w:val="DefaultParagraphFont"/>
    <w:link w:val="Heading3"/>
    <w:uiPriority w:val="9"/>
    <w:rsid w:val="00EB36A9"/>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semiHidden/>
    <w:rsid w:val="00227757"/>
    <w:rPr>
      <w:rFonts w:asciiTheme="majorHAnsi" w:eastAsiaTheme="majorEastAsia" w:hAnsiTheme="majorHAnsi" w:cstheme="majorBidi"/>
      <w:i/>
      <w:iCs/>
      <w:color w:val="2F5496" w:themeColor="accent1" w:themeShade="BF"/>
    </w:rPr>
  </w:style>
  <w:style w:type="table" w:customStyle="1" w:styleId="TableGrid0">
    <w:name w:val="TableGrid"/>
    <w:rsid w:val="00227757"/>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253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AA1"/>
  </w:style>
  <w:style w:type="paragraph" w:styleId="Footer">
    <w:name w:val="footer"/>
    <w:basedOn w:val="Normal"/>
    <w:link w:val="FooterChar"/>
    <w:uiPriority w:val="99"/>
    <w:unhideWhenUsed/>
    <w:rsid w:val="00253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gisterphilmont.org/entry/202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mping@philmontscoutranch.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gisterphilmont.org/entry/202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hilmonstscoutranch.org/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3E285D8DA1594BB3183814FDC4D53B" ma:contentTypeVersion="8" ma:contentTypeDescription="Create a new document." ma:contentTypeScope="" ma:versionID="1f97c2e9e1601a47b2ac5c799994d210">
  <xsd:schema xmlns:xsd="http://www.w3.org/2001/XMLSchema" xmlns:xs="http://www.w3.org/2001/XMLSchema" xmlns:p="http://schemas.microsoft.com/office/2006/metadata/properties" xmlns:ns3="e25845e4-e41f-4f2b-aebe-51ee6e876795" xmlns:ns4="78eb9fec-e9c1-4f4d-b2bf-794ef9563418" targetNamespace="http://schemas.microsoft.com/office/2006/metadata/properties" ma:root="true" ma:fieldsID="af06b79aa3aab2207326c974d5b7e2b3" ns3:_="" ns4:_="">
    <xsd:import namespace="e25845e4-e41f-4f2b-aebe-51ee6e876795"/>
    <xsd:import namespace="78eb9fec-e9c1-4f4d-b2bf-794ef95634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845e4-e41f-4f2b-aebe-51ee6e8767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eb9fec-e9c1-4f4d-b2bf-794ef95634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F62B81-EEA3-4D88-86F9-D76C3DB5B640}">
  <ds:schemaRefs>
    <ds:schemaRef ds:uri="http://schemas.openxmlformats.org/officeDocument/2006/bibliography"/>
  </ds:schemaRefs>
</ds:datastoreItem>
</file>

<file path=customXml/itemProps2.xml><?xml version="1.0" encoding="utf-8"?>
<ds:datastoreItem xmlns:ds="http://schemas.openxmlformats.org/officeDocument/2006/customXml" ds:itemID="{EB5081EE-4F13-4895-B0D3-471DA40B482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8eb9fec-e9c1-4f4d-b2bf-794ef9563418"/>
    <ds:schemaRef ds:uri="e25845e4-e41f-4f2b-aebe-51ee6e876795"/>
    <ds:schemaRef ds:uri="http://www.w3.org/XML/1998/namespace"/>
  </ds:schemaRefs>
</ds:datastoreItem>
</file>

<file path=customXml/itemProps3.xml><?xml version="1.0" encoding="utf-8"?>
<ds:datastoreItem xmlns:ds="http://schemas.openxmlformats.org/officeDocument/2006/customXml" ds:itemID="{3963A95B-E6EE-4B7C-AB50-9DEEF6AF873A}">
  <ds:schemaRefs>
    <ds:schemaRef ds:uri="http://schemas.microsoft.com/sharepoint/v3/contenttype/forms"/>
  </ds:schemaRefs>
</ds:datastoreItem>
</file>

<file path=customXml/itemProps4.xml><?xml version="1.0" encoding="utf-8"?>
<ds:datastoreItem xmlns:ds="http://schemas.openxmlformats.org/officeDocument/2006/customXml" ds:itemID="{03072EAD-8E67-4D26-8D39-7C3875801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845e4-e41f-4f2b-aebe-51ee6e876795"/>
    <ds:schemaRef ds:uri="78eb9fec-e9c1-4f4d-b2bf-794ef9563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Bermudez</dc:creator>
  <cp:keywords/>
  <dc:description/>
  <cp:lastModifiedBy>Monica Turney</cp:lastModifiedBy>
  <cp:revision>2</cp:revision>
  <cp:lastPrinted>2021-08-30T22:46:00Z</cp:lastPrinted>
  <dcterms:created xsi:type="dcterms:W3CDTF">2022-09-29T15:21:00Z</dcterms:created>
  <dcterms:modified xsi:type="dcterms:W3CDTF">2022-09-29T15:21:00Z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0x0101008A3E285D8DA1594BB3183814FDC4D53B</vt:lpwstr>
  </property>
</Properties>
</file>